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B9808" w14:textId="77777777" w:rsidR="004E52B8" w:rsidRPr="00A2785A" w:rsidRDefault="004E52B8" w:rsidP="00A2785A">
      <w:pPr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03141FCF" w14:textId="49D7CF33" w:rsidR="004E52B8" w:rsidRDefault="004E52B8" w:rsidP="00A2785A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</w:pP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Hlavním smyslem aktualizace </w:t>
      </w:r>
      <w:r w:rsidR="00A2785A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nutričních 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kód</w:t>
      </w:r>
      <w:r w:rsidR="00A2785A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ů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</w:t>
      </w:r>
      <w:r w:rsidR="00A2785A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(enterální a parenterální výživy za hospitalizace) 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je 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reálné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zviditelnění nutriční 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p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éč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e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v 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Č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eské republice</w:t>
      </w:r>
      <w:r w:rsidR="00A2785A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a 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kontrola vazby jednotlivých případů k </w:t>
      </w:r>
      <w:r w:rsidR="00524A4C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podávané</w:t>
      </w:r>
      <w:r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nutriční terapii</w:t>
      </w:r>
      <w:r w:rsidR="00A2785A" w:rsidRPr="00A2785A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>.</w:t>
      </w:r>
      <w:r w:rsidR="00DF69F2"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  <w:t xml:space="preserve"> </w:t>
      </w:r>
    </w:p>
    <w:p w14:paraId="4AF0B4F7" w14:textId="77777777" w:rsidR="00E958B4" w:rsidRPr="00A2785A" w:rsidRDefault="00E958B4" w:rsidP="00A2785A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cs-CZ"/>
        </w:rPr>
      </w:pPr>
    </w:p>
    <w:p w14:paraId="4AFCD959" w14:textId="77777777" w:rsidR="00E958B4" w:rsidRPr="00A2785A" w:rsidRDefault="00E958B4" w:rsidP="0032219B">
      <w:pPr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5F669DBE" w14:textId="74984C7D" w:rsidR="00AE3D54" w:rsidRDefault="000B1C7B" w:rsidP="0032219B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cs-CZ"/>
        </w:rPr>
        <w:t xml:space="preserve">Připomínky </w:t>
      </w:r>
      <w:r w:rsidR="00AE3D54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cs-CZ"/>
        </w:rPr>
        <w:t>VZP</w:t>
      </w:r>
    </w:p>
    <w:p w14:paraId="79018FB0" w14:textId="77777777" w:rsidR="00E958B4" w:rsidRDefault="00E958B4" w:rsidP="0032219B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cs-CZ"/>
        </w:rPr>
      </w:pPr>
    </w:p>
    <w:p w14:paraId="28EE13F8" w14:textId="77777777" w:rsidR="00E958B4" w:rsidRPr="00A2785A" w:rsidRDefault="00E958B4" w:rsidP="0032219B">
      <w:pPr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cs-CZ"/>
        </w:rPr>
      </w:pPr>
    </w:p>
    <w:p w14:paraId="7EBE6E5E" w14:textId="77777777" w:rsidR="00AE3D54" w:rsidRPr="00A2785A" w:rsidRDefault="00AE3D54" w:rsidP="00A2785A">
      <w:pPr>
        <w:jc w:val="center"/>
        <w:rPr>
          <w:rFonts w:ascii="Arial" w:hAnsi="Arial" w:cs="Arial"/>
          <w:color w:val="000000" w:themeColor="text1"/>
          <w:sz w:val="24"/>
          <w:szCs w:val="24"/>
          <w:shd w:val="clear" w:color="auto" w:fill="CEB5F0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101</w:t>
      </w:r>
    </w:p>
    <w:p w14:paraId="2220B6A5" w14:textId="77777777" w:rsidR="000F5874" w:rsidRDefault="004A04F7" w:rsidP="00A2785A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(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</w:rPr>
        <w:t>11501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) 101-2025-09-05-11-04-57</w:t>
      </w:r>
      <w:r w:rsidR="004C22A5"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.    </w:t>
      </w:r>
    </w:p>
    <w:p w14:paraId="6A9CFF03" w14:textId="1DE981AE" w:rsidR="00AE3D54" w:rsidRPr="00A2785A" w:rsidRDefault="00AE3D54" w:rsidP="00A2785A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POLYMERNÍ ENTERÁLNÍ VÝŽIVA APLIKOVANÁ PUMPOU</w:t>
      </w:r>
    </w:p>
    <w:p w14:paraId="23F00177" w14:textId="77777777" w:rsidR="004A04F7" w:rsidRPr="00A2785A" w:rsidRDefault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974F0DF" w14:textId="77777777" w:rsidR="004A04F7" w:rsidRPr="00F577DF" w:rsidRDefault="004A04F7" w:rsidP="004A04F7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</w:pPr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Výkon předložen 2x (jednou jako žádost o sdílení výkonu </w:t>
      </w:r>
      <w:proofErr w:type="spellStart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101 s </w:t>
      </w:r>
      <w:proofErr w:type="spellStart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120, podruhé jako změnové řízení: změna názvu, OM, doby trvání, popisu a obsahu výkonu, nositelů výkonu, materiálů, </w:t>
      </w:r>
      <w:proofErr w:type="spellStart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ZUMu</w:t>
      </w:r>
      <w:proofErr w:type="spellEnd"/>
      <w:r w:rsidRPr="00F577DF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 a bodové hodnoty.</w:t>
      </w:r>
    </w:p>
    <w:p w14:paraId="26496F28" w14:textId="77777777" w:rsidR="004E52B8" w:rsidRPr="00A2785A" w:rsidRDefault="004E52B8" w:rsidP="004E52B8">
      <w:pPr>
        <w:pStyle w:val="Odstavecseseznamem"/>
        <w:spacing w:after="0" w:line="240" w:lineRule="auto"/>
        <w:ind w:left="219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</w:pPr>
    </w:p>
    <w:p w14:paraId="6A3A2AB2" w14:textId="7AB19517" w:rsidR="004E52B8" w:rsidRPr="00A2785A" w:rsidRDefault="00524A4C" w:rsidP="004E52B8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Odpověď 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OS: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F8239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odáno 2x z důvodů </w:t>
      </w:r>
      <w:r w:rsidR="008F07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vzniku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nové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odbornosti 120, která nebyla dosud v návrzích zahrnuta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a kter</w:t>
      </w:r>
      <w:r w:rsidR="00285A1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á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je třeba </w:t>
      </w:r>
      <w:r w:rsidR="00F8239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k 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výkon</w:t>
      </w:r>
      <w:r w:rsidR="00F8239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ům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nasdílet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Předpokládáme, že sdílení bude </w:t>
      </w:r>
      <w:r w:rsidR="00D0236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projednáno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odděleně od změnového řízení. </w:t>
      </w:r>
      <w:r w:rsidR="004E52B8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Jde tedy o procesní nedorozumění, které je tímto vysvětleno. </w:t>
      </w:r>
    </w:p>
    <w:p w14:paraId="5484CE59" w14:textId="77777777" w:rsidR="00FA0EE5" w:rsidRPr="00A2785A" w:rsidRDefault="00FA0EE5" w:rsidP="00FA0EE5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</w:p>
    <w:p w14:paraId="05ED0474" w14:textId="77777777" w:rsidR="00C8135F" w:rsidRPr="00A2785A" w:rsidRDefault="00C8135F" w:rsidP="00C8135F">
      <w:pPr>
        <w:pStyle w:val="Odstavecseseznamem"/>
        <w:spacing w:after="0" w:line="240" w:lineRule="auto"/>
        <w:ind w:left="219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</w:pPr>
    </w:p>
    <w:p w14:paraId="70D07AA1" w14:textId="77777777" w:rsidR="004A04F7" w:rsidRPr="00A2785A" w:rsidRDefault="004A04F7" w:rsidP="004A04F7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Rozpor mezi </w:t>
      </w:r>
      <w:proofErr w:type="gram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textem</w:t>
      </w:r>
      <w:proofErr w:type="gram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Čím výkon začíná (</w:t>
      </w:r>
      <w:r w:rsidRPr="00A2785A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cs-CZ" w:eastAsia="cs-CZ"/>
        </w:rPr>
        <w:t xml:space="preserve">výkon začíná </w:t>
      </w:r>
      <w:proofErr w:type="gramStart"/>
      <w:r w:rsidRPr="00A2785A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cs-CZ" w:eastAsia="cs-CZ"/>
        </w:rPr>
        <w:t>rozpisem..</w:t>
      </w:r>
      <w:proofErr w:type="gramEnd"/>
      <w:r w:rsidRPr="00A2785A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cs-CZ" w:eastAsia="cs-CZ"/>
        </w:rPr>
        <w:t>)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a textem v kolonce Obsah výkonu (</w:t>
      </w:r>
      <w:r w:rsidRPr="00A2785A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val="cs-CZ" w:eastAsia="cs-CZ"/>
        </w:rPr>
        <w:t>výkon začíná kontrolou ordinace)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</w:t>
      </w:r>
    </w:p>
    <w:p w14:paraId="08FD5DF0" w14:textId="77777777" w:rsidR="004E52B8" w:rsidRPr="00A2785A" w:rsidRDefault="004E52B8" w:rsidP="004E52B8">
      <w:pPr>
        <w:pStyle w:val="Odstavecseseznamem"/>
        <w:spacing w:after="0" w:line="240" w:lineRule="auto"/>
        <w:ind w:left="219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7B0985CB" w14:textId="21CDB778" w:rsidR="004E52B8" w:rsidRPr="00A2785A" w:rsidRDefault="00524A4C" w:rsidP="004E52B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Výkon začíná kontrolou ordinace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ošetřujícím lékařem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kterou 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indikoval </w:t>
      </w:r>
      <w:proofErr w:type="spellStart"/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nutricionista</w:t>
      </w:r>
      <w:proofErr w:type="spellEnd"/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. Bude upraveno v RL. </w:t>
      </w:r>
    </w:p>
    <w:p w14:paraId="375EB322" w14:textId="77777777" w:rsidR="004E52B8" w:rsidRPr="00A2785A" w:rsidRDefault="004E52B8" w:rsidP="004E52B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70AF8E4" w14:textId="77777777" w:rsidR="004A04F7" w:rsidRPr="00A2785A" w:rsidRDefault="004E52B8" w:rsidP="004E52B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* </w:t>
      </w:r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Jsou potřeba 2 nositelé? Dle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zdravot. pracovníků (jsou obsaženy v režii) navíc časová </w:t>
      </w:r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 xml:space="preserve">dotace </w:t>
      </w:r>
      <w:proofErr w:type="spellStart"/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>nutricionisty</w:t>
      </w:r>
      <w:proofErr w:type="spellEnd"/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 xml:space="preserve"> je v klinických vyšetřeních </w:t>
      </w:r>
      <w:proofErr w:type="spellStart"/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>odb</w:t>
      </w:r>
      <w:proofErr w:type="spellEnd"/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 xml:space="preserve">. 120 – </w:t>
      </w:r>
      <w:r w:rsidR="004A04F7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zde 15 min odstranit</w:t>
      </w:r>
      <w:r w:rsidR="004A04F7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,</w:t>
      </w:r>
      <w:r w:rsidR="004A04F7"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není odůvodněno navýšení časové dotace výkonu.</w:t>
      </w:r>
    </w:p>
    <w:p w14:paraId="0AFB1EFE" w14:textId="77777777" w:rsidR="004E52B8" w:rsidRPr="00A2785A" w:rsidRDefault="004E52B8" w:rsidP="004E52B8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EE0B9C8" w14:textId="7AD0736F" w:rsidR="004E52B8" w:rsidRPr="00A2785A" w:rsidRDefault="00524A4C" w:rsidP="004E52B8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S2 nositele 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navrhujeme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přidat do režie. 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Souhlasíme s </w:t>
      </w:r>
      <w:r w:rsidR="00D30E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odstraněním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časové dotace </w:t>
      </w:r>
      <w:proofErr w:type="spellStart"/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nutricionisty</w:t>
      </w:r>
      <w:proofErr w:type="spellEnd"/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. 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T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y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to změn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y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proveden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y</w:t>
      </w:r>
      <w:r w:rsidR="004E5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 RL</w:t>
      </w:r>
    </w:p>
    <w:p w14:paraId="6E4420BE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6A9193A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603997D1" w14:textId="77777777" w:rsidR="004A04F7" w:rsidRPr="00A2785A" w:rsidRDefault="004A04F7" w:rsidP="004A04F7">
      <w:pPr>
        <w:pStyle w:val="Odstavecseseznamem"/>
        <w:numPr>
          <w:ilvl w:val="0"/>
          <w:numId w:val="2"/>
        </w:numPr>
        <w:ind w:left="219" w:hanging="14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lastRenderedPageBreak/>
        <w:t xml:space="preserve">Opakované projednání – změna OM z "S" na "H"…ačkoliv je "H" ponechána bodová hodnota. </w:t>
      </w:r>
    </w:p>
    <w:p w14:paraId="1C820D49" w14:textId="4B8045F9" w:rsidR="005E2E03" w:rsidRPr="00A2785A" w:rsidRDefault="00524A4C" w:rsidP="005E2E03">
      <w:pPr>
        <w:ind w:left="77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CE02F5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5E2E0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DA36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CE76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výkonu ve</w:t>
      </w:r>
      <w:r w:rsidR="00DA36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proofErr w:type="gramStart"/>
      <w:r w:rsidR="00DA36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v</w:t>
      </w:r>
      <w:r w:rsidR="00CE76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ětšině </w:t>
      </w:r>
      <w:r w:rsidR="005E2E0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lůžkov</w:t>
      </w:r>
      <w:r w:rsidR="00CE76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ých</w:t>
      </w:r>
      <w:proofErr w:type="gramEnd"/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ck</w:t>
      </w:r>
      <w:r w:rsidR="00CE764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ých</w:t>
      </w:r>
      <w:r w:rsid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zařízení v ČR.</w:t>
      </w:r>
    </w:p>
    <w:p w14:paraId="444473A0" w14:textId="77777777" w:rsidR="00AE3D54" w:rsidRPr="00A2785A" w:rsidRDefault="00AE3D54" w:rsidP="00AE3D54">
      <w:pPr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1148D41" w14:textId="77777777" w:rsidR="004A04F7" w:rsidRPr="00A2785A" w:rsidRDefault="004A04F7" w:rsidP="004A04F7">
      <w:pPr>
        <w:pStyle w:val="Odstavecseseznamem"/>
        <w:numPr>
          <w:ilvl w:val="0"/>
          <w:numId w:val="2"/>
        </w:numPr>
        <w:ind w:left="219" w:hanging="142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Nejde o novou </w:t>
      </w:r>
      <w:r w:rsidR="00524A4C"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péči – přípravky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enterální výživy hrazeny v paušální složce úhrady, neuvedeno zdůvodnění pro položku A085023 594 Kč, 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v OD kalkulována stravní </w:t>
      </w:r>
      <w:r w:rsidR="00524A4C"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jednotka – duplicity</w:t>
      </w:r>
    </w:p>
    <w:p w14:paraId="5C7BBF11" w14:textId="77777777" w:rsidR="00016B4F" w:rsidRPr="00A2785A" w:rsidRDefault="00016B4F" w:rsidP="00016B4F">
      <w:pPr>
        <w:pStyle w:val="Odstavecseseznamem"/>
        <w:ind w:left="219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cs-CZ" w:eastAsia="cs-CZ"/>
        </w:rPr>
      </w:pPr>
    </w:p>
    <w:p w14:paraId="125DE1D2" w14:textId="417B5E3C" w:rsidR="005E2E03" w:rsidRPr="00A2785A" w:rsidRDefault="00524A4C" w:rsidP="00016B4F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</w:t>
      </w:r>
      <w:r w:rsidR="005E2E0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žádném případě ne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jsou </w:t>
      </w:r>
      <w:r w:rsidR="004D18E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potraviny pro zvláštní lékařské účely (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PZLÚ</w:t>
      </w:r>
      <w:r w:rsidR="004D18E7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)</w:t>
      </w:r>
      <w:r w:rsidR="002E607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5E2E0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součástí stravovací jednotky</w:t>
      </w:r>
      <w:r w:rsidR="00016B4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. V paušálu také nejsou hrazeny. </w:t>
      </w:r>
    </w:p>
    <w:p w14:paraId="36ACE552" w14:textId="77777777" w:rsidR="00AE3D54" w:rsidRPr="00A2785A" w:rsidRDefault="00AE3D54" w:rsidP="00AE3D54">
      <w:pPr>
        <w:pStyle w:val="Odstavecseseznamem"/>
        <w:rPr>
          <w:rFonts w:ascii="Arial" w:eastAsia="Times New Roman" w:hAnsi="Arial" w:cs="Arial"/>
          <w:b/>
          <w:color w:val="000000" w:themeColor="text1"/>
          <w:sz w:val="24"/>
          <w:szCs w:val="24"/>
          <w:lang w:val="cs-CZ" w:eastAsia="cs-CZ"/>
        </w:rPr>
      </w:pPr>
    </w:p>
    <w:p w14:paraId="21E63ED3" w14:textId="77777777" w:rsidR="00AE3D54" w:rsidRPr="00A2785A" w:rsidRDefault="00AE3D54" w:rsidP="00AE3D54">
      <w:pPr>
        <w:pStyle w:val="Odstavecseseznamem"/>
        <w:ind w:left="219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cs-CZ" w:eastAsia="cs-CZ"/>
        </w:rPr>
      </w:pPr>
    </w:p>
    <w:p w14:paraId="1904FBCC" w14:textId="77777777" w:rsidR="004A04F7" w:rsidRPr="00A2785A" w:rsidRDefault="004A04F7" w:rsidP="004A04F7">
      <w:pPr>
        <w:pStyle w:val="Odstavecseseznamem"/>
        <w:numPr>
          <w:ilvl w:val="0"/>
          <w:numId w:val="2"/>
        </w:numPr>
        <w:ind w:left="219" w:hanging="142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V návrhu chybí vyčíslení ekonomického dopadu. Výkon má omezením "H/SH", 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  <w:t>nelze predikovat vliv na CZ-DRG, finanční dopad nelze stanovit.</w:t>
      </w:r>
    </w:p>
    <w:p w14:paraId="6F3C7E19" w14:textId="6A350CF3" w:rsidR="00016B4F" w:rsidRPr="00A2785A" w:rsidRDefault="00524A4C" w:rsidP="00016B4F">
      <w:pPr>
        <w:pBdr>
          <w:bottom w:val="single" w:sz="6" w:space="1" w:color="auto"/>
        </w:pBdr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016B4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V systému „H“ není nutná informace o </w:t>
      </w:r>
      <w:r w:rsidR="00A2785A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úhradě</w:t>
      </w:r>
      <w:r w:rsidR="00016B4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, ale dle stanoviska UZIS se </w:t>
      </w:r>
      <w:r w:rsidR="0088435D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dopady</w:t>
      </w:r>
      <w:r w:rsidR="00016B4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na úhrady </w:t>
      </w:r>
      <w:r w:rsidR="002E6070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nepředpokláda</w:t>
      </w:r>
      <w:r w:rsidR="002E607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jí</w:t>
      </w:r>
      <w:r w:rsidR="0088435D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</w:p>
    <w:p w14:paraId="7EBE7FBC" w14:textId="77777777" w:rsidR="00524A4C" w:rsidRPr="00F577DF" w:rsidRDefault="00524A4C" w:rsidP="00016B4F">
      <w:pPr>
        <w:pBdr>
          <w:bottom w:val="single" w:sz="6" w:space="1" w:color="auto"/>
        </w:pBd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6D375CD6" w14:textId="77777777" w:rsidR="00042579" w:rsidRPr="00F577DF" w:rsidRDefault="0088435D" w:rsidP="00042579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  <w:u w:val="single"/>
        </w:rPr>
      </w:pPr>
      <w:proofErr w:type="gramStart"/>
      <w:r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UZIS </w:t>
      </w:r>
      <w:r w:rsidR="00A2785A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:</w:t>
      </w:r>
      <w:proofErr w:type="gramEnd"/>
      <w:r w:rsidR="00A2785A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 </w:t>
      </w:r>
      <w:r w:rsidR="00524A4C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vyjádření paní</w:t>
      </w:r>
      <w:r w:rsidR="00042579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 </w:t>
      </w:r>
      <w:r w:rsidR="00524A4C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I</w:t>
      </w:r>
      <w:r w:rsidR="00042579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ng</w:t>
      </w:r>
      <w:r w:rsidR="00524A4C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.</w:t>
      </w:r>
      <w:r w:rsidR="00042579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 </w:t>
      </w:r>
      <w:r w:rsidR="00524A4C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M</w:t>
      </w:r>
      <w:r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ark</w:t>
      </w:r>
      <w:r w:rsidR="00524A4C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é</w:t>
      </w:r>
      <w:r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ty </w:t>
      </w:r>
      <w:r w:rsidR="00042579"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Bartůňkové ze dne 10.9.2025</w:t>
      </w:r>
    </w:p>
    <w:p w14:paraId="7FF15C39" w14:textId="77777777" w:rsidR="00042579" w:rsidRPr="00333B48" w:rsidRDefault="00042579" w:rsidP="00042579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</w:p>
    <w:p w14:paraId="696BF8DB" w14:textId="77777777" w:rsidR="00042579" w:rsidRDefault="00042579" w:rsidP="00042579">
      <w:pPr>
        <w:pStyle w:val="mcntxmsonormal"/>
        <w:pBdr>
          <w:bottom w:val="single" w:sz="6" w:space="1" w:color="auto"/>
        </w:pBdr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  <w:r w:rsidRPr="00333B48">
        <w:rPr>
          <w:rFonts w:ascii="Arial" w:hAnsi="Arial" w:cs="Arial"/>
          <w:b/>
          <w:color w:val="222222"/>
          <w:sz w:val="22"/>
          <w:szCs w:val="22"/>
        </w:rPr>
        <w:t>„pokud se dané výkony vykazují u hospitalizovaných pacientů na lůžkových pracovištích, tak se bodová změna v ocenění hospitalizačních případů vůbec neprojeví. Na lůžkových pracovištích totiž oceňujeme ošetřovací den, tzn. celkové nepřímé náklady lůžkového pracoviště dělíme počtem vykázaných ošetřovacích dnů.“</w:t>
      </w:r>
    </w:p>
    <w:p w14:paraId="49C2C8FB" w14:textId="77777777" w:rsidR="00E677F8" w:rsidRPr="00333B48" w:rsidRDefault="00E677F8" w:rsidP="00042579">
      <w:pPr>
        <w:pStyle w:val="mcntxmsonormal"/>
        <w:pBdr>
          <w:bottom w:val="single" w:sz="6" w:space="1" w:color="auto"/>
        </w:pBdr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</w:p>
    <w:p w14:paraId="6E36D707" w14:textId="77777777" w:rsidR="00042579" w:rsidRPr="00333B48" w:rsidRDefault="00042579" w:rsidP="00042579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</w:rPr>
      </w:pPr>
    </w:p>
    <w:p w14:paraId="48E40FD8" w14:textId="77777777" w:rsidR="00AE3D54" w:rsidRPr="00A2785A" w:rsidRDefault="00AE3D54" w:rsidP="00042579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color w:val="222222"/>
        </w:rPr>
      </w:pPr>
    </w:p>
    <w:p w14:paraId="7040A550" w14:textId="77777777" w:rsidR="00CE1E87" w:rsidRPr="00A2785A" w:rsidRDefault="004A04F7" w:rsidP="004A04F7">
      <w:pPr>
        <w:rPr>
          <w:rFonts w:ascii="Arial" w:eastAsia="Times New Roman" w:hAnsi="Arial" w:cs="Arial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Stříkačka Janette uvedena s cenou 120 Kč. Běžná cena 60 Kč např. </w:t>
      </w:r>
      <w:hyperlink r:id="rId6" w:history="1">
        <w:r w:rsidRPr="00A2785A">
          <w:rPr>
            <w:rStyle w:val="Hypertextovodkaz"/>
            <w:rFonts w:ascii="Arial" w:eastAsia="Times New Roman" w:hAnsi="Arial" w:cs="Arial"/>
            <w:color w:val="000000" w:themeColor="text1"/>
            <w:sz w:val="24"/>
            <w:szCs w:val="24"/>
            <w:lang w:eastAsia="cs-CZ"/>
          </w:rPr>
          <w:t>https://www.medplus.cz/strikacka-vyplachova-janette-150-ml-tridilna-luer-bez-prislusenstvi-sterilni/?srsltid=AfmBOooe0_7W5cx0_nlS_IzN17F6msvwOfNUdKN-H8dLOjOJQ09FQ0faqWQ</w:t>
        </w:r>
      </w:hyperlink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br/>
      </w:r>
    </w:p>
    <w:p w14:paraId="7B12D1B7" w14:textId="5056C5AB" w:rsidR="00CE1E87" w:rsidRPr="00A2785A" w:rsidRDefault="00CE1E87" w:rsidP="00CE1E8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>Odpověď</w:t>
      </w:r>
      <w:r w:rsidR="00524A4C" w:rsidRPr="00A2785A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 xml:space="preserve"> OS</w:t>
      </w:r>
      <w:r w:rsidRPr="00A2785A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>:</w:t>
      </w:r>
      <w:r w:rsidRPr="00A2785A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116B56">
        <w:rPr>
          <w:rFonts w:ascii="Arial" w:eastAsia="Times New Roman" w:hAnsi="Arial" w:cs="Arial"/>
          <w:b/>
          <w:sz w:val="24"/>
          <w:szCs w:val="24"/>
          <w:lang w:eastAsia="cs-CZ"/>
        </w:rPr>
        <w:t>L</w:t>
      </w:r>
      <w:r w:rsidRPr="00A2785A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ze upravit na 60 Kč. </w:t>
      </w:r>
    </w:p>
    <w:p w14:paraId="1C0449A7" w14:textId="77777777" w:rsidR="00042579" w:rsidRPr="00A2785A" w:rsidRDefault="00042579" w:rsidP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6B8A3BFF" w14:textId="77777777" w:rsidR="004A04F7" w:rsidRPr="00A2785A" w:rsidRDefault="004A04F7" w:rsidP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pozn. - V případě, že dojde k odstranění ZUM položky M0806 Sonda jejunální ze všech výkonů, které ji obsahují, pak pravděpodobně nebude již možné daný ZP vykázat k žádnému jinému výkonu. Z tohoto důvodu budou tyto ZP z ÚK VZP-ZP vyřazeny.</w:t>
      </w:r>
    </w:p>
    <w:p w14:paraId="140C1285" w14:textId="50A520BF" w:rsidR="004A04F7" w:rsidRPr="00E677F8" w:rsidRDefault="00524A4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="00042579" w:rsidRPr="00A2785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867DC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042579" w:rsidRPr="00A2785A">
        <w:rPr>
          <w:rFonts w:ascii="Arial" w:hAnsi="Arial" w:cs="Arial"/>
          <w:b/>
          <w:color w:val="000000" w:themeColor="text1"/>
          <w:sz w:val="24"/>
          <w:szCs w:val="24"/>
        </w:rPr>
        <w:t>ěkujeme za připomínku a p</w:t>
      </w:r>
      <w:r w:rsidRPr="00A2785A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="00042579" w:rsidRPr="00A2785A">
        <w:rPr>
          <w:rFonts w:ascii="Arial" w:hAnsi="Arial" w:cs="Arial"/>
          <w:b/>
          <w:color w:val="000000" w:themeColor="text1"/>
          <w:sz w:val="24"/>
          <w:szCs w:val="24"/>
        </w:rPr>
        <w:t>ložku M0806 ponecháváme ve výkonu</w:t>
      </w:r>
    </w:p>
    <w:p w14:paraId="759A3936" w14:textId="77777777" w:rsidR="0010567A" w:rsidRDefault="004A04F7" w:rsidP="00A2785A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lastRenderedPageBreak/>
        <w:t>(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</w:rPr>
        <w:t>11502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) </w:t>
      </w:r>
    </w:p>
    <w:p w14:paraId="2E2F36CF" w14:textId="6D12642E" w:rsidR="004A04F7" w:rsidRPr="00A2785A" w:rsidRDefault="004A04F7" w:rsidP="00A2785A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101-2025-09-05-11-15-10</w:t>
      </w:r>
    </w:p>
    <w:p w14:paraId="64566968" w14:textId="77777777" w:rsidR="00AE3D54" w:rsidRPr="00A2785A" w:rsidRDefault="00AE3D54" w:rsidP="00A2785A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DOPLŇKOVÁ PITNÁ A ENTERÁLNÍ VÝŽIVA APLIKOVÁNA BOLUSEM.</w:t>
      </w:r>
    </w:p>
    <w:p w14:paraId="62169C30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872BC60" w14:textId="77777777" w:rsidR="004A04F7" w:rsidRPr="00F577DF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</w:pPr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Výkon předložen 2x (jednou jako žádost o sdílení výkonu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101 s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120, podruhé jako změnové řízení: změna názvu, OM, doby trvání, popisu a obsahu výkonu, nositelů výkonu, materiálů,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ZUMu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 a bodové hodnoty</w:t>
      </w:r>
    </w:p>
    <w:p w14:paraId="04B167AD" w14:textId="77777777" w:rsidR="00042579" w:rsidRPr="00A2785A" w:rsidRDefault="00042579" w:rsidP="0004257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</w:p>
    <w:p w14:paraId="24E2FF30" w14:textId="1309403F" w:rsidR="00042579" w:rsidRPr="00A2785A" w:rsidRDefault="00524A4C" w:rsidP="00042579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37195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</w:t>
      </w:r>
      <w:r w:rsidR="00042579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odáno 2x z důvodů </w:t>
      </w:r>
      <w:r w:rsidR="008F07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vzniku</w:t>
      </w:r>
      <w:r w:rsidR="00042579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nové odbornosti 120, která nebyla dosud v návrzích zahrnuta</w:t>
      </w:r>
      <w:r w:rsidR="004B73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a </w:t>
      </w:r>
      <w:r w:rsidR="00CF32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která</w:t>
      </w:r>
      <w:r w:rsidR="004B73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je třeba nasdílet</w:t>
      </w:r>
      <w:r w:rsidR="004B7344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  <w:r w:rsidR="004B73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Předpokládáme, že sdílení bude </w:t>
      </w:r>
      <w:r w:rsidR="00D84E8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projednáno</w:t>
      </w:r>
      <w:r w:rsidR="004B734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odděleně od změnového řízení</w:t>
      </w:r>
      <w:r w:rsidR="00042579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Jde tedy o procesní nedorozumění, které je tímto vysvětleno. </w:t>
      </w:r>
    </w:p>
    <w:p w14:paraId="336495C7" w14:textId="77777777" w:rsidR="00042579" w:rsidRPr="00A2785A" w:rsidRDefault="00042579" w:rsidP="00042579">
      <w:pPr>
        <w:pStyle w:val="Odstavecseseznamem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</w:p>
    <w:p w14:paraId="34D2B5C1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2938B60" w14:textId="77777777" w:rsidR="00AE3D54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Jsou potřeba 2 nositelé? Dle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zdravot. pracovníků (jsou obsaženy v režii). </w:t>
      </w:r>
    </w:p>
    <w:p w14:paraId="4156A8AF" w14:textId="77777777" w:rsidR="00042579" w:rsidRPr="00A2785A" w:rsidRDefault="00042579" w:rsidP="00042579">
      <w:pPr>
        <w:pStyle w:val="Odstavecseseznamem"/>
        <w:spacing w:after="0" w:line="240" w:lineRule="auto"/>
        <w:ind w:left="361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</w:p>
    <w:p w14:paraId="34920E01" w14:textId="77777777" w:rsidR="00042579" w:rsidRPr="00A2785A" w:rsidRDefault="00524A4C" w:rsidP="0004257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04257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 RL</w:t>
      </w:r>
    </w:p>
    <w:p w14:paraId="622FFA54" w14:textId="77777777" w:rsidR="00AE3D54" w:rsidRPr="00A2785A" w:rsidRDefault="00AE3D54" w:rsidP="004C22A5">
      <w:pPr>
        <w:pStyle w:val="Odstavecseseznamem"/>
        <w:spacing w:after="0" w:line="240" w:lineRule="auto"/>
        <w:ind w:left="361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</w:p>
    <w:p w14:paraId="65A34AAB" w14:textId="77777777" w:rsidR="004A04F7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Časová dotace je nadhodnocena, </w:t>
      </w:r>
      <w:proofErr w:type="spellStart"/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nutricionista</w:t>
      </w:r>
      <w:proofErr w:type="spellEnd"/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 disponuje klinickým vyšetřením (60-40-20 min) a bolus podání výživy trvá 45 min. – nadhodnoceno  </w:t>
      </w:r>
    </w:p>
    <w:p w14:paraId="44748060" w14:textId="77777777" w:rsidR="00042579" w:rsidRPr="00A2785A" w:rsidRDefault="00042579" w:rsidP="0004257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446DBF30" w14:textId="40B68454" w:rsidR="00042579" w:rsidRPr="00A2785A" w:rsidRDefault="00524A4C" w:rsidP="00042579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Odpověď </w:t>
      </w:r>
      <w:proofErr w:type="gramStart"/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99734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59488E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J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de</w:t>
      </w:r>
      <w:proofErr w:type="gramEnd"/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o 45</w:t>
      </w:r>
      <w:r w:rsidR="0099734B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min za 24 hodin při aplikací enterální výživy </w:t>
      </w:r>
      <w:r w:rsidR="00607579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6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-8</w:t>
      </w:r>
      <w:r w:rsidR="00712948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x denně</w:t>
      </w:r>
      <w:r w:rsidR="00712948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k dodání denní doporučené dávky enterální výživy. </w:t>
      </w:r>
      <w:r w:rsidR="0099734B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Čas pak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vychází cca 5-6 minut na jednu aplikaci. V případě </w:t>
      </w:r>
      <w:r w:rsidR="0099734B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následné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kontroly tolerance </w:t>
      </w:r>
      <w:r w:rsidR="0099734B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podávané výživy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je tento čas nedostatečný</w:t>
      </w:r>
      <w:r w:rsidR="0099734B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. J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de tedy o minimální nutný čas</w:t>
      </w:r>
      <w:r w:rsidR="00132DF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, takže 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se v žádném případě </w:t>
      </w:r>
      <w:r w:rsidR="00132DF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ne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jedná o </w:t>
      </w:r>
      <w:r w:rsidR="00132DF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nadhodnocen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í</w:t>
      </w:r>
      <w:r w:rsidR="00132DF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. </w:t>
      </w:r>
    </w:p>
    <w:p w14:paraId="414C65E3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</w:pPr>
    </w:p>
    <w:p w14:paraId="2AED79F3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736C39DD" w14:textId="7481860C" w:rsidR="004A04F7" w:rsidRPr="00A2785A" w:rsidRDefault="004A04F7" w:rsidP="0088435D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Zavádějící je název pitná – v obsahu výkonu je aplikace NGS a PEG – vhodné pitná ex., pokud je i k per os podání, pak není </w:t>
      </w:r>
      <w:r w:rsidR="00524A4C"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důvod spektrum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 položek v PMAT rozšiřovat o </w:t>
      </w:r>
      <w:proofErr w:type="gramStart"/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položky </w:t>
      </w:r>
      <w:r w:rsidR="0088435D"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 </w:t>
      </w:r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>A</w:t>
      </w:r>
      <w:proofErr w:type="gramEnd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084728 Stříkačka Janette Alfa 150, A084726 </w:t>
      </w:r>
      <w:proofErr w:type="spellStart"/>
      <w:proofErr w:type="gramStart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>Náplast</w:t>
      </w:r>
      <w:proofErr w:type="spellEnd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 Naso</w:t>
      </w:r>
      <w:proofErr w:type="gramEnd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-fix – </w:t>
      </w:r>
      <w:proofErr w:type="spellStart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>univerzální</w:t>
      </w:r>
      <w:proofErr w:type="spellEnd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>velikost</w:t>
      </w:r>
      <w:proofErr w:type="spellEnd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</w:rPr>
        <w:t>, 0080350 NÁPLAST HYPOALERGENNÍ, A002667 GÁZA STERILNÍ ČTVERCE, 10x 10 cm…</w:t>
      </w:r>
      <w:r w:rsidRPr="00A2785A">
        <w:rPr>
          <w:rFonts w:ascii="Arial" w:hAnsi="Arial" w:cs="Arial"/>
          <w:color w:val="000000" w:themeColor="text1"/>
          <w:sz w:val="24"/>
          <w:szCs w:val="24"/>
          <w:lang w:eastAsia="hi-IN" w:bidi="hi-IN"/>
        </w:rPr>
        <w:t xml:space="preserve">…popř nutno poměrově krátit. </w:t>
      </w:r>
    </w:p>
    <w:p w14:paraId="19F4C448" w14:textId="77777777" w:rsidR="0088435D" w:rsidRPr="00A2785A" w:rsidRDefault="0088435D" w:rsidP="0088435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5E1AAE55" w14:textId="28006E0D" w:rsidR="0088435D" w:rsidRPr="00A2785A" w:rsidRDefault="00524A4C" w:rsidP="0088435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371951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A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plikační pomůcky 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pro </w:t>
      </w:r>
      <w:proofErr w:type="spellStart"/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sondovou</w:t>
      </w:r>
      <w:proofErr w:type="spellEnd"/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výživu jsou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v RL 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nově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upraven</w:t>
      </w:r>
      <w:r w:rsidR="00371951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y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jako ZUM, což odliší pitnou a </w:t>
      </w:r>
      <w:proofErr w:type="spellStart"/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sondovou</w:t>
      </w:r>
      <w:proofErr w:type="spellEnd"/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</w:t>
      </w:r>
      <w:r w:rsidR="008F070D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variantu 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výživu</w:t>
      </w:r>
    </w:p>
    <w:p w14:paraId="409EEB37" w14:textId="77777777" w:rsidR="00AE3D54" w:rsidRPr="00A2785A" w:rsidRDefault="00AE3D54" w:rsidP="00AE3D54">
      <w:pPr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2BB26BE2" w14:textId="338AAD95" w:rsidR="004A04F7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Jde o H výkon </w:t>
      </w:r>
      <w:r w:rsidR="00F577DF"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–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 nová pravidla – tzn. není potřeba bodovou hodnotu uvádět</w:t>
      </w:r>
    </w:p>
    <w:p w14:paraId="76E17AD7" w14:textId="77777777" w:rsidR="0088435D" w:rsidRPr="00A2785A" w:rsidRDefault="0088435D" w:rsidP="0088435D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43327DB8" w14:textId="398A8FDC" w:rsidR="00AE3D54" w:rsidRPr="00A2785A" w:rsidRDefault="00524A4C" w:rsidP="00524A4C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371951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A</w:t>
      </w:r>
      <w:r w:rsidR="0088435D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kceptujeme tuto informaci o nových pravidlec</w:t>
      </w:r>
      <w:r w:rsidR="00B76319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h</w:t>
      </w:r>
    </w:p>
    <w:p w14:paraId="030DE02D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465DDA24" w14:textId="77777777" w:rsidR="004A04F7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b/>
          <w:bCs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val="cs-CZ" w:eastAsia="hi-IN" w:bidi="hi-IN"/>
        </w:rPr>
        <w:t xml:space="preserve">Doplnit indikace k podání </w:t>
      </w:r>
      <w:proofErr w:type="spellStart"/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val="cs-CZ" w:eastAsia="hi-IN" w:bidi="hi-IN"/>
        </w:rPr>
        <w:t>enterál</w:t>
      </w:r>
      <w:proofErr w:type="spellEnd"/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val="cs-CZ" w:eastAsia="hi-IN" w:bidi="hi-IN"/>
        </w:rPr>
        <w:t>. výživy a vyjasnit kdy indikována bolusová a kdy podání pumpou – event.  odkaz na DP, kde toto uvedeno</w:t>
      </w:r>
    </w:p>
    <w:p w14:paraId="19866EF9" w14:textId="77777777" w:rsidR="007D12B8" w:rsidRPr="00A2785A" w:rsidRDefault="007D12B8" w:rsidP="007D12B8">
      <w:pPr>
        <w:pStyle w:val="Odstavecseseznamem"/>
        <w:spacing w:after="0" w:line="240" w:lineRule="auto"/>
        <w:ind w:left="361"/>
        <w:rPr>
          <w:rFonts w:ascii="Arial" w:hAnsi="Arial" w:cs="Arial"/>
          <w:b/>
          <w:bCs/>
          <w:color w:val="000000" w:themeColor="text1"/>
          <w:sz w:val="24"/>
          <w:szCs w:val="24"/>
          <w:lang w:val="cs-CZ" w:eastAsia="hi-IN" w:bidi="hi-IN"/>
        </w:rPr>
      </w:pPr>
    </w:p>
    <w:p w14:paraId="1BD13CCC" w14:textId="77777777" w:rsidR="0054704E" w:rsidRDefault="00524A4C" w:rsidP="007D12B8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371951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I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ndikace k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e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 kontinuálnímu podání je a) v akutní péč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i</w:t>
      </w:r>
      <w:r w:rsidR="00B9078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,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kdy nelze </w:t>
      </w:r>
      <w:r w:rsidR="00B9078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použít příjem 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per os </w:t>
      </w:r>
      <w:r w:rsidR="008F07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a 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ani gastrick</w:t>
      </w:r>
      <w:r w:rsidR="008F07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ou bolusovou 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</w:t>
      </w:r>
      <w:r w:rsidR="008F07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 b) </w:t>
      </w:r>
      <w:r w:rsidR="008F07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obecně </w:t>
      </w:r>
      <w:r w:rsidR="00B7631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při 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intoleranci pitné a bolusové </w:t>
      </w:r>
      <w:r w:rsidR="00B7631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výživy 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c) vždy kdy nelze podat bolusovou 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výživu cestou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žaludeční a v situacích kdy výživa musí být podána post</w:t>
      </w:r>
      <w:r w:rsidR="00B7631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-</w:t>
      </w:r>
      <w:proofErr w:type="spellStart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pyloricky</w:t>
      </w:r>
      <w:proofErr w:type="spellEnd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(za </w:t>
      </w:r>
      <w:proofErr w:type="spellStart"/>
      <w:r w:rsidR="00B7631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T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reitzovu</w:t>
      </w:r>
      <w:proofErr w:type="spellEnd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řasu, </w:t>
      </w:r>
      <w:proofErr w:type="spellStart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jejunálně</w:t>
      </w:r>
      <w:proofErr w:type="spellEnd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)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.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</w:t>
      </w:r>
    </w:p>
    <w:p w14:paraId="48616B86" w14:textId="259337D2" w:rsidR="00B76319" w:rsidRPr="00A2785A" w:rsidRDefault="008F070D" w:rsidP="007D12B8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Zdroj: </w:t>
      </w:r>
      <w:proofErr w:type="spellStart"/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G</w:t>
      </w:r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uidelines</w:t>
      </w:r>
      <w:proofErr w:type="spellEnd"/>
      <w:r w:rsidR="007D12B8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ESPEN, ASPEN,</w:t>
      </w:r>
      <w:r w:rsidR="00286C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pro enterální výživu</w:t>
      </w:r>
      <w:r w:rsidR="00B76319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např: </w:t>
      </w:r>
      <w:proofErr w:type="spellStart"/>
      <w:r w:rsidR="00B76319">
        <w:t>Lochs</w:t>
      </w:r>
      <w:proofErr w:type="spellEnd"/>
      <w:r w:rsidR="00B76319">
        <w:t xml:space="preserve"> H, Valentini L, Schütz T, Allison SP, Howard P, </w:t>
      </w:r>
      <w:proofErr w:type="spellStart"/>
      <w:r w:rsidR="00B76319">
        <w:t>Pichard</w:t>
      </w:r>
      <w:proofErr w:type="spellEnd"/>
      <w:r w:rsidR="00B76319">
        <w:t xml:space="preserve"> C, et al. </w:t>
      </w:r>
      <w:r w:rsidR="00B76319">
        <w:rPr>
          <w:rStyle w:val="Zdraznn"/>
        </w:rPr>
        <w:t xml:space="preserve">ESPEN </w:t>
      </w:r>
      <w:proofErr w:type="spellStart"/>
      <w:r w:rsidR="00B76319">
        <w:rPr>
          <w:rStyle w:val="Zdraznn"/>
        </w:rPr>
        <w:t>Guidelines</w:t>
      </w:r>
      <w:proofErr w:type="spellEnd"/>
      <w:r w:rsidR="00B76319">
        <w:rPr>
          <w:rStyle w:val="Zdraznn"/>
        </w:rPr>
        <w:t xml:space="preserve"> on </w:t>
      </w:r>
      <w:proofErr w:type="spellStart"/>
      <w:r w:rsidR="00B76319">
        <w:rPr>
          <w:rStyle w:val="Zdraznn"/>
        </w:rPr>
        <w:t>Adult</w:t>
      </w:r>
      <w:proofErr w:type="spellEnd"/>
      <w:r w:rsidR="00B76319">
        <w:rPr>
          <w:rStyle w:val="Zdraznn"/>
        </w:rPr>
        <w:t xml:space="preserve"> </w:t>
      </w:r>
      <w:proofErr w:type="spellStart"/>
      <w:r w:rsidR="00B76319">
        <w:rPr>
          <w:rStyle w:val="Zdraznn"/>
        </w:rPr>
        <w:t>Enteral</w:t>
      </w:r>
      <w:proofErr w:type="spellEnd"/>
      <w:r w:rsidR="00B76319">
        <w:rPr>
          <w:rStyle w:val="Zdraznn"/>
        </w:rPr>
        <w:t xml:space="preserve"> </w:t>
      </w:r>
      <w:proofErr w:type="spellStart"/>
      <w:r w:rsidR="00B76319">
        <w:rPr>
          <w:rStyle w:val="Zdraznn"/>
        </w:rPr>
        <w:t>Nutrition</w:t>
      </w:r>
      <w:proofErr w:type="spellEnd"/>
      <w:r w:rsidR="00B76319">
        <w:t xml:space="preserve">. </w:t>
      </w:r>
      <w:proofErr w:type="spellStart"/>
      <w:r w:rsidR="00B76319">
        <w:t>Clin</w:t>
      </w:r>
      <w:proofErr w:type="spellEnd"/>
      <w:r w:rsidR="00B76319">
        <w:t xml:space="preserve"> </w:t>
      </w:r>
      <w:proofErr w:type="spellStart"/>
      <w:r w:rsidR="00B76319">
        <w:t>Nutr</w:t>
      </w:r>
      <w:proofErr w:type="spellEnd"/>
      <w:r w:rsidR="00B76319">
        <w:t>. 2006;25(6):177-360.</w:t>
      </w:r>
    </w:p>
    <w:p w14:paraId="5C66DF5A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</w:p>
    <w:p w14:paraId="71935A35" w14:textId="1BD7CE8E" w:rsidR="004A04F7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Nejde o novou péči   - přípravky enterální výživy hrazeny v paušální složce úhrady, v OD kalkulována stravní jednotka </w:t>
      </w:r>
      <w:r w:rsidR="00F577DF"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–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>duplicity</w:t>
      </w:r>
    </w:p>
    <w:p w14:paraId="3CF88D47" w14:textId="77777777" w:rsidR="007D12B8" w:rsidRPr="00A2785A" w:rsidRDefault="007D12B8" w:rsidP="007D12B8">
      <w:pPr>
        <w:pStyle w:val="Odstavecseseznamem"/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</w:pPr>
    </w:p>
    <w:p w14:paraId="2650B788" w14:textId="6DA3D6FB" w:rsidR="00ED66DC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: </w:t>
      </w:r>
      <w:r w:rsidR="000B073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V</w:t>
      </w:r>
      <w:r w:rsidR="007D1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žádném případě ne</w:t>
      </w:r>
      <w:r w:rsidR="004B734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jsou PZLÚ </w:t>
      </w:r>
      <w:r w:rsidR="007D12B8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součástí stravovací jednotky. V paušálu také nejsou hrazeny.</w:t>
      </w:r>
    </w:p>
    <w:p w14:paraId="019DB4FA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1A3482C2" w14:textId="77777777" w:rsidR="00ED66DC" w:rsidRPr="00A2785A" w:rsidRDefault="004A04F7" w:rsidP="00ED66DC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V návrhu chybí vyčíslení ekonomického dopadu. Výkon má omezením "H/SH", nelze predikovat vliv na CZ-DRG, finanční dopad nelze stanovit</w:t>
      </w:r>
    </w:p>
    <w:p w14:paraId="6B891F32" w14:textId="77777777" w:rsidR="00ED66DC" w:rsidRPr="00A2785A" w:rsidRDefault="00ED66DC" w:rsidP="00ED66D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067EBAE4" w14:textId="411BCFA3" w:rsidR="00ED66DC" w:rsidRPr="00A2785A" w:rsidRDefault="00524A4C" w:rsidP="00ED66D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pro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8F070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výkonu ve většině lůžkových </w:t>
      </w:r>
      <w:r w:rsidR="008F070D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8F070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ckých</w:t>
      </w:r>
      <w:r w:rsidR="008F070D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4B734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zařízení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zdravotnické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péče</w:t>
      </w:r>
      <w:r w:rsidR="008F070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 ČR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 Pro „H“ podle nových pravidel není nutné doložit bodovou hodnotu</w:t>
      </w:r>
    </w:p>
    <w:p w14:paraId="46D45FF8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C728E33" w14:textId="77777777" w:rsidR="004A04F7" w:rsidRPr="00A2785A" w:rsidRDefault="004A04F7" w:rsidP="004A04F7">
      <w:pPr>
        <w:pStyle w:val="Odstavecseseznamem"/>
        <w:numPr>
          <w:ilvl w:val="0"/>
          <w:numId w:val="3"/>
        </w:numPr>
        <w:spacing w:after="0" w:line="240" w:lineRule="auto"/>
        <w:ind w:left="361" w:hanging="284"/>
        <w:rPr>
          <w:rStyle w:val="Hypertextovodkaz"/>
          <w:rFonts w:ascii="Arial" w:eastAsia="Times New Roman" w:hAnsi="Arial" w:cs="Arial"/>
          <w:color w:val="000000" w:themeColor="text1"/>
          <w:sz w:val="24"/>
          <w:szCs w:val="24"/>
          <w:u w:val="none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Stříkačka Janette uvedena s cenou 120 Kč. Běžná cena 60 Kč např. </w:t>
      </w:r>
      <w:hyperlink r:id="rId7" w:history="1">
        <w:r w:rsidRPr="00A2785A">
          <w:rPr>
            <w:rStyle w:val="Hypertextovodkaz"/>
            <w:rFonts w:ascii="Arial" w:eastAsia="Times New Roman" w:hAnsi="Arial" w:cs="Arial"/>
            <w:color w:val="000000" w:themeColor="text1"/>
            <w:sz w:val="24"/>
            <w:szCs w:val="24"/>
            <w:lang w:val="cs-CZ" w:eastAsia="cs-CZ"/>
          </w:rPr>
          <w:t>https://www.medplus.cz/strikacka-vyplachova-janette-150-ml-tridilna-luer-bez-prislusenstvi-sterilni/?srsltid=AfmBOooe0_7W5cx0_nlS_IzN17F6msvwOfNUdKN-H8dLOjOJQ09FQ0faqWQ</w:t>
        </w:r>
      </w:hyperlink>
    </w:p>
    <w:p w14:paraId="31C623F4" w14:textId="77777777" w:rsidR="00D0583B" w:rsidRPr="00A2785A" w:rsidRDefault="00D0583B" w:rsidP="00D0583B">
      <w:pPr>
        <w:pStyle w:val="Odstavecseseznamem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195E10EC" w14:textId="5025D38D" w:rsidR="00D0583B" w:rsidRPr="00A2785A" w:rsidRDefault="00524A4C" w:rsidP="00D0583B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="00F8239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124E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L</w:t>
      </w:r>
      <w:r w:rsidR="00D0583B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ze upravit na 60 Kč. </w:t>
      </w:r>
    </w:p>
    <w:p w14:paraId="48BBF9F0" w14:textId="77777777" w:rsidR="00D0583B" w:rsidRPr="00A2785A" w:rsidRDefault="00D0583B" w:rsidP="00D0583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6E703B9C" w14:textId="77777777" w:rsidR="004A04F7" w:rsidRPr="00A2785A" w:rsidRDefault="004A04F7" w:rsidP="004A04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62ABBE30" w14:textId="77777777" w:rsidR="004A04F7" w:rsidRPr="00A2785A" w:rsidRDefault="004A04F7" w:rsidP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Pozn. V případě, že dojde k odstranění ZUM položky M0806 Sonda jejunální ze všech výkonů, které ji obsahují, pak pravděpodobně nebude již možné daný ZP vykázat k žádnému jinému výkonu. Z tohoto důvodu budou tyto ZP z ÚK VZP-ZP vyřazeny.</w:t>
      </w:r>
    </w:p>
    <w:p w14:paraId="71AC34A4" w14:textId="04A2C891" w:rsidR="00ED66DC" w:rsidRPr="00A2785A" w:rsidRDefault="00524A4C" w:rsidP="00ED66D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F8239F"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="00ED66DC" w:rsidRPr="00A2785A">
        <w:rPr>
          <w:rFonts w:ascii="Arial" w:hAnsi="Arial" w:cs="Arial"/>
          <w:b/>
          <w:color w:val="000000" w:themeColor="text1"/>
          <w:sz w:val="24"/>
          <w:szCs w:val="24"/>
        </w:rPr>
        <w:t>ěkujeme za připomínku a p</w:t>
      </w:r>
      <w:r w:rsidRPr="00A2785A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="00ED66DC" w:rsidRPr="00A2785A">
        <w:rPr>
          <w:rFonts w:ascii="Arial" w:hAnsi="Arial" w:cs="Arial"/>
          <w:b/>
          <w:color w:val="000000" w:themeColor="text1"/>
          <w:sz w:val="24"/>
          <w:szCs w:val="24"/>
        </w:rPr>
        <w:t>ložku M0806 ponecháváme ve výkonu</w:t>
      </w:r>
    </w:p>
    <w:p w14:paraId="766C656C" w14:textId="77777777" w:rsidR="00ED66DC" w:rsidRPr="00A2785A" w:rsidRDefault="00ED66DC" w:rsidP="004A04F7">
      <w:pPr>
        <w:rPr>
          <w:rFonts w:ascii="Arial" w:hAnsi="Arial" w:cs="Arial"/>
          <w:color w:val="000000" w:themeColor="text1"/>
          <w:sz w:val="24"/>
          <w:szCs w:val="24"/>
        </w:rPr>
      </w:pPr>
      <w:r w:rsidRPr="00A2785A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14:paraId="277210C1" w14:textId="77777777" w:rsidR="0010567A" w:rsidRDefault="004A04F7" w:rsidP="00B76319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(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11503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) </w:t>
      </w:r>
    </w:p>
    <w:p w14:paraId="377BC504" w14:textId="79C8CD1F" w:rsidR="004A04F7" w:rsidRPr="00A2785A" w:rsidRDefault="004A04F7" w:rsidP="00B76319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101-2025-09-06-20-15-23</w:t>
      </w:r>
    </w:p>
    <w:p w14:paraId="2241E9C5" w14:textId="77777777" w:rsidR="004A04F7" w:rsidRPr="00A2785A" w:rsidRDefault="004A04F7" w:rsidP="0099734B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ÚPLNÁ PITNÁ A ENTERÁLNÍ VÝŽIVA APLIKOVÁNA BOLUSEM</w:t>
      </w:r>
    </w:p>
    <w:p w14:paraId="55B1F0B3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  <w:shd w:val="clear" w:color="auto" w:fill="CEB5F0"/>
        </w:rPr>
      </w:pPr>
    </w:p>
    <w:p w14:paraId="266BDD78" w14:textId="77777777" w:rsidR="004A04F7" w:rsidRPr="00F577DF" w:rsidRDefault="004A04F7" w:rsidP="004A04F7">
      <w:pPr>
        <w:pStyle w:val="Odstavecseseznamem"/>
        <w:numPr>
          <w:ilvl w:val="0"/>
          <w:numId w:val="4"/>
        </w:numPr>
        <w:spacing w:after="0" w:line="240" w:lineRule="auto"/>
        <w:ind w:left="361" w:hanging="284"/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</w:pPr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lastRenderedPageBreak/>
        <w:t xml:space="preserve">Výkon předložen 2x (jednou jako žádost o sdílení výkonu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101 s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120, podruhé jako změnové řízení: změna názvu, OM, doby trvání, popisu a obsahu výkonu, nositelů výkonu, materiálů,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ZUMu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 a bodové hodnoty</w:t>
      </w:r>
    </w:p>
    <w:p w14:paraId="131C014A" w14:textId="77777777" w:rsidR="00ED66DC" w:rsidRPr="00A2785A" w:rsidRDefault="00ED66DC" w:rsidP="00ED66D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346A2C4E" w14:textId="5B47DB62" w:rsidR="00ED66DC" w:rsidRPr="00A2785A" w:rsidRDefault="00524A4C" w:rsidP="00ED66D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: </w:t>
      </w:r>
      <w:r w:rsidR="0026453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odáno 2x z důvodů </w:t>
      </w:r>
      <w:r w:rsidR="0026453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vzniku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nové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odbornosti 120, která nebyla dosud v návrzích zahrnuta</w:t>
      </w:r>
      <w:r w:rsidR="0026453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a která je třeba k výkonům nasdílet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  <w:r w:rsidR="0026453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Předpokládáme, že sdílení bude projednáno odděleně od změnového řízení. </w:t>
      </w:r>
      <w:r w:rsidR="0026453E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Jde tedy o procesní nedorozumění, které je tímto vysvětleno.</w:t>
      </w:r>
    </w:p>
    <w:p w14:paraId="68327D8E" w14:textId="77777777" w:rsidR="004C22A5" w:rsidRPr="00A2785A" w:rsidRDefault="004C22A5" w:rsidP="004C22A5">
      <w:pPr>
        <w:pStyle w:val="Odstavecseseznamem"/>
        <w:spacing w:after="0" w:line="240" w:lineRule="auto"/>
        <w:ind w:left="361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7407ACE4" w14:textId="77777777" w:rsidR="00AE3D54" w:rsidRPr="00A2785A" w:rsidRDefault="00AE3D54" w:rsidP="00AE3D5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65808DC7" w14:textId="77777777" w:rsidR="004A04F7" w:rsidRPr="00A2785A" w:rsidRDefault="004A04F7" w:rsidP="00ED66DC">
      <w:pPr>
        <w:pStyle w:val="Odstavecseseznamem"/>
        <w:numPr>
          <w:ilvl w:val="0"/>
          <w:numId w:val="4"/>
        </w:numPr>
        <w:spacing w:after="0" w:line="240" w:lineRule="auto"/>
        <w:ind w:left="361" w:hanging="284"/>
        <w:rPr>
          <w:rFonts w:ascii="Arial" w:eastAsia="Times New Roman" w:hAnsi="Arial" w:cs="Arial"/>
          <w:b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 w:eastAsia="hi-IN" w:bidi="hi-IN"/>
        </w:rPr>
        <w:t xml:space="preserve">Plus - neuvedeno zdůvodnění pro položku 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>A0850</w:t>
      </w:r>
      <w:r w:rsidRPr="00A2785A">
        <w:rPr>
          <w:rFonts w:ascii="Arial" w:hAnsi="Arial" w:cs="Arial"/>
          <w:color w:val="000000" w:themeColor="text1"/>
          <w:sz w:val="24"/>
          <w:szCs w:val="24"/>
        </w:rPr>
        <w:t>24 -412,54Kč</w:t>
      </w:r>
    </w:p>
    <w:p w14:paraId="0FCBFB2A" w14:textId="77777777" w:rsidR="00ED66DC" w:rsidRPr="00A2785A" w:rsidRDefault="00ED66DC" w:rsidP="00ED66D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1F6F3501" w14:textId="28B96B46" w:rsidR="00ED66DC" w:rsidRPr="00A2785A" w:rsidRDefault="00524A4C" w:rsidP="00ED66D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124E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J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de o průměrnou 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úhradu 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přípravk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ů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enterální výživy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ze zdravotního pojištění, která je stanovena v rámci řízení SÚKL pro předpis na recept</w:t>
      </w:r>
    </w:p>
    <w:p w14:paraId="08512A6E" w14:textId="77777777" w:rsidR="00ED66DC" w:rsidRPr="00A2785A" w:rsidRDefault="00ED66DC" w:rsidP="00ED66D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2CD560E1" w14:textId="77777777" w:rsidR="004A04F7" w:rsidRPr="00A2785A" w:rsidRDefault="004A04F7" w:rsidP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Na základě praktických příruček (ESPEN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Guidelines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,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Nutricia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UK, Masarykova univerzita…) čas trvání pro S2 zkrátit</w:t>
      </w:r>
    </w:p>
    <w:p w14:paraId="10F263F2" w14:textId="19BAA684" w:rsidR="00ED66DC" w:rsidRPr="00A2785A" w:rsidRDefault="00524A4C" w:rsidP="00ED66D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je možné přidat do režie. Tato změna provedena v</w:t>
      </w:r>
      <w:r w:rsidR="00124E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  <w:r w:rsidR="00124E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</w:t>
      </w:r>
    </w:p>
    <w:p w14:paraId="3DF0E3FA" w14:textId="77777777" w:rsidR="00ED66DC" w:rsidRPr="00A2785A" w:rsidRDefault="00ED66DC" w:rsidP="004A04F7">
      <w:pPr>
        <w:rPr>
          <w:rFonts w:ascii="Arial" w:hAnsi="Arial" w:cs="Arial"/>
          <w:color w:val="000000" w:themeColor="text1"/>
          <w:sz w:val="24"/>
          <w:szCs w:val="24"/>
          <w:shd w:val="clear" w:color="auto" w:fill="CEB5F0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shd w:val="clear" w:color="auto" w:fill="CEB5F0"/>
        </w:rPr>
        <w:t xml:space="preserve"> </w:t>
      </w:r>
    </w:p>
    <w:p w14:paraId="5D66B5FA" w14:textId="77777777" w:rsidR="004A04F7" w:rsidRPr="00A2785A" w:rsidRDefault="004A04F7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Nový </w:t>
      </w:r>
      <w:proofErr w:type="spellStart"/>
      <w:proofErr w:type="gram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kod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.</w:t>
      </w:r>
      <w:proofErr w:type="gram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101-2025-09-05-08-49-40</w:t>
      </w:r>
    </w:p>
    <w:p w14:paraId="48600E96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  <w:hyperlink r:id="rId8" w:history="1">
        <w:r w:rsidRPr="00A2785A">
          <w:rPr>
            <w:rStyle w:val="Hypertextovodkaz"/>
            <w:rFonts w:ascii="Arial" w:hAnsi="Arial" w:cs="Arial"/>
            <w:color w:val="000000" w:themeColor="text1"/>
            <w:sz w:val="24"/>
            <w:szCs w:val="24"/>
          </w:rPr>
          <w:t>OLIGOPEPTIDICKÁ ENTERÁLNÍ VÝŽIVA APLIKOVANÁ PUMPOU...</w:t>
        </w:r>
      </w:hyperlink>
    </w:p>
    <w:p w14:paraId="281C775F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71C3A0C" w14:textId="77777777" w:rsidR="00AE3D54" w:rsidRPr="00A2785A" w:rsidRDefault="004A04F7" w:rsidP="00AE3D54">
      <w:pPr>
        <w:pStyle w:val="Odstavecseseznamem"/>
        <w:numPr>
          <w:ilvl w:val="0"/>
          <w:numId w:val="5"/>
        </w:numPr>
        <w:spacing w:before="30" w:after="30"/>
        <w:ind w:left="352" w:right="30" w:hanging="284"/>
        <w:rPr>
          <w:rFonts w:ascii="Arial" w:hAnsi="Arial" w:cs="Arial"/>
          <w:color w:val="000000" w:themeColor="text1"/>
          <w:sz w:val="24"/>
          <w:szCs w:val="24"/>
          <w:lang w:val="cs-CZ"/>
        </w:rPr>
      </w:pPr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Dříve </w:t>
      </w:r>
      <w:proofErr w:type="spellStart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>oligopeptidická</w:t>
      </w:r>
      <w:proofErr w:type="spellEnd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 </w:t>
      </w:r>
      <w:proofErr w:type="spellStart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>ent</w:t>
      </w:r>
      <w:proofErr w:type="spellEnd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. výživa pod výkonem - 11503 SPECIÁLNÍ ENTERÁLNÍ VÝŽIVA (OLIGOPEPTIDICKÁ) – z jakého důvodu se neupravil spíše 11503 a pro novou péči se pak zavedl výkon </w:t>
      </w:r>
      <w:proofErr w:type="gramStart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>nový ?</w:t>
      </w:r>
      <w:proofErr w:type="gramEnd"/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, navíc v RL v odůvodnění 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změnového řízení 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je uvedeno </w:t>
      </w:r>
      <w:proofErr w:type="gramStart"/>
      <w:r w:rsidRPr="00A2785A">
        <w:rPr>
          <w:rFonts w:ascii="Arial" w:hAnsi="Arial" w:cs="Arial"/>
          <w:i/>
          <w:iCs/>
          <w:color w:val="000000" w:themeColor="text1"/>
          <w:sz w:val="24"/>
          <w:szCs w:val="24"/>
          <w:lang w:val="cs-CZ"/>
        </w:rPr>
        <w:t xml:space="preserve">–„ </w:t>
      </w:r>
      <w:r w:rsidRPr="00A2785A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  <w:shd w:val="clear" w:color="auto" w:fill="FFFFFF"/>
          <w:lang w:val="cs-CZ"/>
        </w:rPr>
        <w:t>Aktualizace</w:t>
      </w:r>
      <w:proofErr w:type="gramEnd"/>
      <w:r w:rsidRPr="00A2785A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u w:val="single"/>
          <w:shd w:val="clear" w:color="auto" w:fill="FFFFFF"/>
          <w:lang w:val="cs-CZ"/>
        </w:rPr>
        <w:t xml:space="preserve"> platného výkonu</w:t>
      </w:r>
      <w:r w:rsidRPr="00A2785A">
        <w:rPr>
          <w:rFonts w:ascii="Arial" w:hAnsi="Arial" w:cs="Arial"/>
          <w:i/>
          <w:iCs/>
          <w:color w:val="000000" w:themeColor="text1"/>
          <w:sz w:val="24"/>
          <w:szCs w:val="24"/>
          <w:u w:val="single"/>
          <w:shd w:val="clear" w:color="auto" w:fill="FFFFFF"/>
          <w:lang w:val="cs-CZ"/>
        </w:rPr>
        <w:t xml:space="preserve"> </w:t>
      </w:r>
      <w:r w:rsidRPr="00A2785A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  <w:lang w:val="cs-CZ"/>
        </w:rPr>
        <w:t xml:space="preserve">v souladu se současnými poznatky a doporučeními, s upřesněním názvu výkonu“ 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- jedná se tedy o nový výkon, nebo aktualizaci stávajícího (a jakého)? </w:t>
      </w:r>
      <w:r w:rsidRPr="00A2785A">
        <w:rPr>
          <w:rFonts w:ascii="Arial" w:hAnsi="Arial" w:cs="Arial"/>
          <w:color w:val="000000" w:themeColor="text1"/>
          <w:sz w:val="24"/>
          <w:szCs w:val="24"/>
          <w:lang w:val="cs-CZ"/>
        </w:rPr>
        <w:t xml:space="preserve">diskuse nutná </w:t>
      </w:r>
    </w:p>
    <w:p w14:paraId="40EBC396" w14:textId="77777777" w:rsidR="004A04F7" w:rsidRPr="00A2785A" w:rsidRDefault="004A04F7" w:rsidP="004A04F7">
      <w:pPr>
        <w:spacing w:before="30" w:after="30"/>
        <w:ind w:right="30"/>
        <w:rPr>
          <w:rFonts w:ascii="Arial" w:hAnsi="Arial" w:cs="Arial"/>
          <w:color w:val="000000" w:themeColor="text1"/>
          <w:sz w:val="24"/>
          <w:szCs w:val="24"/>
        </w:rPr>
      </w:pPr>
    </w:p>
    <w:p w14:paraId="2FBB3A8B" w14:textId="77777777" w:rsidR="004A04F7" w:rsidRPr="00A2785A" w:rsidRDefault="004A04F7" w:rsidP="004A04F7">
      <w:pPr>
        <w:pStyle w:val="Odstavecseseznamem"/>
        <w:numPr>
          <w:ilvl w:val="0"/>
          <w:numId w:val="5"/>
        </w:numPr>
        <w:spacing w:after="0" w:line="240" w:lineRule="auto"/>
        <w:ind w:left="352" w:hanging="284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  <w:t xml:space="preserve">Z jakého důvodu jsou v ZUM ZP, které jsou u jiných výkonů v PMAT </w:t>
      </w:r>
      <w:proofErr w:type="gramStart"/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  <w:t>??? ,</w:t>
      </w:r>
      <w:proofErr w:type="gramEnd"/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cs-CZ" w:eastAsia="cs-CZ"/>
        </w:rPr>
        <w:t xml:space="preserve"> potřeba 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odebrat ZUM položky a nastavit ZUM="NE", v ZUM položkách u "H" výkonů mají být uvedeny pouze materiály, jejichž pořizovací cena přesáhne 1000,-Kč, anebo jejich použití není obligatorní, což uvedené položky nesplňují.</w:t>
      </w:r>
    </w:p>
    <w:p w14:paraId="3CC1B34C" w14:textId="2892DD10" w:rsidR="004C22A5" w:rsidRPr="00A2785A" w:rsidRDefault="004A04F7" w:rsidP="004A04F7">
      <w:pPr>
        <w:pStyle w:val="Odstavecseseznamem"/>
        <w:numPr>
          <w:ilvl w:val="0"/>
          <w:numId w:val="5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Zkratku KVM v popisu výkonu doporučujeme slovně rozepsat, abychom předešly problémům se smluvní administrací (ověřením edukace u nositele výkonu). </w:t>
      </w:r>
    </w:p>
    <w:p w14:paraId="6E084B6A" w14:textId="77777777" w:rsidR="004C22A5" w:rsidRPr="00A2785A" w:rsidRDefault="004C22A5" w:rsidP="004C22A5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4F42156C" w14:textId="77777777" w:rsidR="004C22A5" w:rsidRPr="00A2785A" w:rsidRDefault="004C22A5" w:rsidP="004C22A5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353CAA13" w14:textId="77777777" w:rsidR="004A04F7" w:rsidRPr="00A2785A" w:rsidRDefault="004A04F7" w:rsidP="004A04F7">
      <w:pPr>
        <w:pStyle w:val="Odstavecseseznamem"/>
        <w:numPr>
          <w:ilvl w:val="0"/>
          <w:numId w:val="5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Není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uvedena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doba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trvání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výkonu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. Není uveden nositel výkonu.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Není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uveden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čas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nositele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výkonu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.</w:t>
      </w:r>
    </w:p>
    <w:p w14:paraId="73556C92" w14:textId="77777777" w:rsidR="00ED66DC" w:rsidRPr="00A2785A" w:rsidRDefault="00ED66DC" w:rsidP="00ED66DC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6E4660C" w14:textId="53027C9E" w:rsidR="00ED66DC" w:rsidRPr="00A2785A" w:rsidRDefault="00524A4C" w:rsidP="00ED66DC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124EB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ový výkon byl zadán dle nových pravidel</w:t>
      </w:r>
      <w:r w:rsidR="004B6A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zadávání do systému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 hospitalizační výkony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, ale tato neumožnují uvedení</w:t>
      </w:r>
      <w:r w:rsidR="00B7631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všech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důležitých informací, na které 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se ptáte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ve Vaších připomínkách. V současné chvílí </w:t>
      </w:r>
      <w:r w:rsidR="0026453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by doplnění požadovaných údajů je možné pouze při zadání výkonu jako ambulantního</w:t>
      </w:r>
      <w:r w:rsidR="00F0468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, ale to není cílem. Náklady jsou stejné jako u kód</w:t>
      </w:r>
      <w:r w:rsidR="002F402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u</w:t>
      </w:r>
      <w:r w:rsidR="00F0468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polymerní </w:t>
      </w:r>
      <w:r w:rsidR="00F0468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lastRenderedPageBreak/>
        <w:t xml:space="preserve">výživy, a jediným rozdílem je vyšší hodnota (cena) PZLU. 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Zde prosíme o širší </w:t>
      </w:r>
      <w:r w:rsidR="009C7D9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diskusi</w:t>
      </w:r>
      <w:r w:rsidR="00ED66DC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na toto téma během jednání. </w:t>
      </w:r>
    </w:p>
    <w:p w14:paraId="132BAD15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A9D3678" w14:textId="77777777" w:rsidR="00333B48" w:rsidRDefault="00333B48" w:rsidP="00F0468F">
      <w:pPr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3A63332" w14:textId="58511B9D" w:rsidR="0010567A" w:rsidRDefault="00AE3D54" w:rsidP="00B76319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(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11506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) </w:t>
      </w:r>
    </w:p>
    <w:p w14:paraId="0D9BC67D" w14:textId="10EA9D6E" w:rsidR="00AE3D54" w:rsidRPr="00A2785A" w:rsidRDefault="00AE3D54" w:rsidP="00B76319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101-2025-09-05-08-51-42</w:t>
      </w:r>
    </w:p>
    <w:p w14:paraId="2C1A644E" w14:textId="77777777" w:rsidR="00AE3D54" w:rsidRPr="00A2785A" w:rsidRDefault="00AE3D54" w:rsidP="00B76319">
      <w:pPr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APLIKACE PARENTERÁLNÍ VÝŽIVY V NEMOCNIČNÍ PÉČI</w:t>
      </w:r>
    </w:p>
    <w:p w14:paraId="0B86D556" w14:textId="77777777" w:rsidR="004A04F7" w:rsidRPr="00F577DF" w:rsidRDefault="004A04F7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EB30548" w14:textId="77777777" w:rsidR="004A04F7" w:rsidRPr="00F577DF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</w:pPr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Výkon předložen 2x (jednou jako žádost o sdílení výkonu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101 s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odb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. 120, podruhé jako změnové řízení: změna názvu, OM, doby trvání, popisu a obsahu výkonu, nositelů výkonu, materiálů, </w:t>
      </w:r>
      <w:proofErr w:type="spellStart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>ZUMu</w:t>
      </w:r>
      <w:proofErr w:type="spellEnd"/>
      <w:r w:rsidRPr="00333B48">
        <w:rPr>
          <w:rFonts w:ascii="Arial" w:eastAsia="Times New Roman" w:hAnsi="Arial" w:cs="Arial"/>
          <w:bCs/>
          <w:color w:val="000000" w:themeColor="text1"/>
          <w:sz w:val="24"/>
          <w:szCs w:val="24"/>
          <w:lang w:val="cs-CZ" w:eastAsia="cs-CZ"/>
        </w:rPr>
        <w:t xml:space="preserve"> a bodové hodnoty</w:t>
      </w:r>
    </w:p>
    <w:p w14:paraId="44DE681C" w14:textId="77777777" w:rsidR="00B779DF" w:rsidRPr="00F577DF" w:rsidRDefault="00B779DF" w:rsidP="00B779DF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cs-CZ"/>
        </w:rPr>
      </w:pPr>
    </w:p>
    <w:p w14:paraId="234CC28E" w14:textId="25D88AE7" w:rsidR="00B779DF" w:rsidRPr="00A2785A" w:rsidRDefault="00524A4C" w:rsidP="00B779DF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B6A6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</w:t>
      </w:r>
      <w:r w:rsidR="00B779D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odáno 2x z důvodů </w:t>
      </w:r>
      <w:r w:rsidR="007437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vzniku </w:t>
      </w:r>
      <w:r w:rsidR="00B779D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nové odbornosti 120, která nebyla dosud v návrzích zahrnuta</w:t>
      </w:r>
      <w:r w:rsidR="00964975" w:rsidRP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a které je třeba </w:t>
      </w:r>
      <w:r w:rsidR="004B6A6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k </w:t>
      </w:r>
      <w:r w:rsid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výkon</w:t>
      </w:r>
      <w:r w:rsidR="004B6A6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ům</w:t>
      </w:r>
      <w:r w:rsid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nasdílet</w:t>
      </w:r>
      <w:r w:rsidR="00964975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  <w:r w:rsid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Předpokládáme, že sdílení bude </w:t>
      </w:r>
      <w:r w:rsidR="004B6A6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projednáno</w:t>
      </w:r>
      <w:r w:rsidR="0096497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odděleně od změnového řízení</w:t>
      </w:r>
      <w:r w:rsidR="00B779DF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Jde tedy o procesní nedorozumění, které je tímto vysvětleno. </w:t>
      </w:r>
    </w:p>
    <w:p w14:paraId="52D086E5" w14:textId="77777777" w:rsidR="0032219B" w:rsidRPr="00A2785A" w:rsidRDefault="0032219B" w:rsidP="0032219B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24D3D9B5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6E53B869" w14:textId="77777777" w:rsidR="00AE3D54" w:rsidRPr="00A2785A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Jsou skutečně potřeba 2 nositelé? Dle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zdravont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. pracovníků (jsou obsaženy v režii). </w:t>
      </w:r>
    </w:p>
    <w:p w14:paraId="1CD6952C" w14:textId="77777777" w:rsidR="00B779DF" w:rsidRPr="00A2785A" w:rsidRDefault="00B779DF" w:rsidP="00B779DF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6F258A94" w14:textId="5988FDA6" w:rsidR="00B779DF" w:rsidRPr="00A2785A" w:rsidRDefault="00524A4C" w:rsidP="00B779D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</w:t>
      </w:r>
    </w:p>
    <w:p w14:paraId="0E42488E" w14:textId="77777777" w:rsidR="00AE3D54" w:rsidRPr="00A2785A" w:rsidRDefault="00AE3D54" w:rsidP="00AE3D54">
      <w:pPr>
        <w:pStyle w:val="Odstavecseseznamem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1FE61B92" w14:textId="77777777" w:rsidR="004A04F7" w:rsidRPr="00A2785A" w:rsidRDefault="004A04F7" w:rsidP="00AE3D54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br/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Skutečně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se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sestra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30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minut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věnuje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pouze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jednomu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pacientovi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–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nadhodnoceno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.</w:t>
      </w:r>
    </w:p>
    <w:p w14:paraId="59BC7B6A" w14:textId="77777777" w:rsidR="00B779DF" w:rsidRPr="00A2785A" w:rsidRDefault="00B779DF" w:rsidP="00AE3D54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2ED7875F" w14:textId="57AB295D" w:rsidR="00B779DF" w:rsidRPr="00A2785A" w:rsidRDefault="00524A4C" w:rsidP="00B779DF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B6A6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kutečně 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se jedná o aplikaci u jednoho pacienta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jde o 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postup u </w:t>
      </w:r>
      <w:r w:rsidR="005C29D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IPLP: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a) 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pečlivá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příprava pomůcek k infuzní léčbě </w:t>
      </w:r>
      <w:r w:rsidR="00F47CB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(příprava parenterální výživy)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b) podání 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nutných </w:t>
      </w:r>
      <w:r w:rsidR="004B6A6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aditiv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která mohou být podána jen před podáním </w:t>
      </w:r>
      <w:r w:rsidR="00F47CB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nebo v průběhu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výživy (ionty</w:t>
      </w:r>
      <w:r w:rsidR="00F82C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: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draslík, fosfor, </w:t>
      </w:r>
      <w:r w:rsidR="00F82C0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vápník,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hořčík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sodík, </w:t>
      </w:r>
      <w:r w:rsidR="00F47CB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vitamíny, stopové prvky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nebo např.  bikarbonát</w:t>
      </w:r>
      <w:r w:rsidR="00F47CBB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atp.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)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nebo ostatní parenterální medikace která není kompatibilní pro současné podání výživy c) napojení nemocného d) sledování tolerance, febrilní reakce atd. </w:t>
      </w:r>
      <w:r w:rsidR="002C3252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J</w:t>
      </w:r>
      <w:r w:rsidR="002C3252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de tedy o minimální n</w:t>
      </w:r>
      <w:r w:rsidR="002C3252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ezbytný </w:t>
      </w:r>
      <w:r w:rsidR="002C3252" w:rsidRPr="00A2785A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>čas</w:t>
      </w:r>
      <w:r w:rsidR="002C3252">
        <w:rPr>
          <w:rFonts w:ascii="Arial" w:hAnsi="Arial" w:cs="Arial"/>
          <w:b/>
          <w:color w:val="000000" w:themeColor="text1"/>
          <w:sz w:val="24"/>
          <w:szCs w:val="24"/>
          <w:lang w:eastAsia="hi-IN" w:bidi="hi-IN"/>
        </w:rPr>
        <w:t xml:space="preserve"> 30 minut, takže se v žádném případě nejedná o nadhodnocení. 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Jde 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o 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důležitou součást 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parenterální </w:t>
      </w:r>
      <w:r w:rsidR="00C36E5C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nutriční péče. </w:t>
      </w:r>
    </w:p>
    <w:p w14:paraId="1D7116A3" w14:textId="77777777" w:rsidR="00AE3D54" w:rsidRPr="00A2785A" w:rsidRDefault="00AE3D54" w:rsidP="00AE3D54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67E3DDD" w14:textId="77777777" w:rsidR="00AE3D54" w:rsidRPr="00A2785A" w:rsidRDefault="00AE3D54" w:rsidP="00AE3D54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0418082D" w14:textId="77777777" w:rsidR="00AE3D54" w:rsidRPr="00A2785A" w:rsidRDefault="00AE3D54" w:rsidP="00AE3D54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28FE655D" w14:textId="77777777" w:rsidR="004A04F7" w:rsidRPr="00A2785A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Časová dotace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nutricionisty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je v klinických vyšetřeních – zde 15 min odstranit.</w:t>
      </w:r>
      <w:r w:rsidR="00B779DF"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</w:t>
      </w:r>
    </w:p>
    <w:p w14:paraId="42837168" w14:textId="77777777" w:rsidR="00B779DF" w:rsidRPr="00A2785A" w:rsidRDefault="00B779DF" w:rsidP="00B779D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7A28DB4" w14:textId="5AED4998" w:rsidR="00B779DF" w:rsidRPr="00A2785A" w:rsidRDefault="00524A4C" w:rsidP="00B779DF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C325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Souhlasíme,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odstraněno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z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  <w:r w:rsidR="002C3252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</w:t>
      </w:r>
    </w:p>
    <w:p w14:paraId="422313F3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6C117C9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8BA50F0" w14:textId="77777777" w:rsidR="00B779DF" w:rsidRPr="00A2785A" w:rsidRDefault="004A04F7" w:rsidP="00B779DF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Nutné zkrácení času S2 na 15min – důvod – nutné uvádět průměrných čas a navíc je v plánu používání vaků s parenterální výživou 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all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-in-</w:t>
      </w:r>
      <w:proofErr w:type="spellStart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one</w:t>
      </w:r>
      <w:proofErr w:type="spellEnd"/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 připravovaných lékárnou před aplikací za hospitalizace.</w:t>
      </w:r>
    </w:p>
    <w:p w14:paraId="2EBFD5A4" w14:textId="77777777" w:rsidR="00B779DF" w:rsidRPr="00A2785A" w:rsidRDefault="00B779DF" w:rsidP="00B779DF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1073AEE0" w14:textId="77777777" w:rsidR="00B779DF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B779DF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</w:t>
      </w:r>
    </w:p>
    <w:p w14:paraId="410886FD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7F2F79EA" w14:textId="77777777" w:rsidR="00AE3D54" w:rsidRPr="00A2785A" w:rsidRDefault="00AE3D54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B64F653" w14:textId="77777777" w:rsidR="004A04F7" w:rsidRPr="00A2785A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Nejde o novou péči   - přípravky parenterální výživy hrazeny v paušální složce úhrady </w:t>
      </w:r>
    </w:p>
    <w:p w14:paraId="4B4AB2C8" w14:textId="77777777" w:rsidR="00B779DF" w:rsidRPr="00A2785A" w:rsidRDefault="00B779DF" w:rsidP="00B779D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0BB97A53" w14:textId="165AFEB9" w:rsidR="00B779DF" w:rsidRPr="00F577DF" w:rsidRDefault="00524A4C" w:rsidP="00CE6C1A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C3252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 žádném případě nejsou parenterální výživy součástí výpočtu paušální složky úhrady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Individuálně připravované léčivé přípravky (IPLP) spadající nákladově do skupiny LP spadající pod </w:t>
      </w:r>
      <w:r w:rsidR="00214EBF" w:rsidRPr="00333B48">
        <w:rPr>
          <w:rFonts w:ascii="Helvetica" w:hAnsi="Helvetica" w:cs="Helvetica"/>
          <w:b/>
          <w:bCs/>
          <w:sz w:val="24"/>
          <w:szCs w:val="24"/>
          <w:u w:val="single"/>
        </w:rPr>
        <w:t>věcně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 usměrňované ceny dle platného Cenového předpisu. Příprava musí odpovídat nutričně a objemově stavu a potřebám pacienta. PV potřebná v hospitalizační péči je zcela identická s PV pro domácí terapii a zde se pohybuje v cenovém rozptylu od 376,63 Kč do 4276,76 Kč,</w:t>
      </w:r>
      <w:r w:rsidR="001830F0">
        <w:rPr>
          <w:rFonts w:ascii="Helvetica" w:hAnsi="Helvetica" w:cs="Helvetica"/>
          <w:b/>
          <w:bCs/>
          <w:sz w:val="24"/>
          <w:szCs w:val="24"/>
        </w:rPr>
        <w:t xml:space="preserve"> 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dle úhrad stanovených SUKL dle platného OOP 01-25 ze dne 28. 2. 2025. Hodnota, jak je patrné, přesahuje významně </w:t>
      </w:r>
      <w:r w:rsidR="00CE6C1A" w:rsidRPr="00333B48">
        <w:rPr>
          <w:rFonts w:ascii="Helvetica" w:hAnsi="Helvetica" w:cs="Helvetica"/>
          <w:b/>
          <w:bCs/>
          <w:sz w:val="24"/>
          <w:szCs w:val="24"/>
        </w:rPr>
        <w:t>hodnotu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 lékového paušálu.</w:t>
      </w:r>
      <w:r w:rsidR="00CE6C1A" w:rsidRPr="00333B48">
        <w:rPr>
          <w:rFonts w:ascii="Helvetica" w:hAnsi="Helvetica" w:cs="Helvetica"/>
          <w:b/>
          <w:bCs/>
          <w:sz w:val="24"/>
          <w:szCs w:val="24"/>
        </w:rPr>
        <w:t xml:space="preserve"> Navíc dle stanoviska ÚZIS se vykazování těchto přípravků jako ZULP nepromítá do hospitalizačních úhrad. U IPLP pro parenterální výživu je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příprava na oddělení před podáním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je nezbytná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i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v případě,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kdy 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vak s výživou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připrav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uje sterilní přípravna nemocniční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lékárn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y, ale </w:t>
      </w:r>
      <w:r w:rsidR="004851A3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nutná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aditiva 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se přidávají až na oddělení 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před </w:t>
      </w:r>
      <w:r w:rsidR="00214EBF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vlastní aplikací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</w:p>
    <w:p w14:paraId="1FBF7B2F" w14:textId="2B34BC75" w:rsidR="000E140A" w:rsidRPr="00333B48" w:rsidRDefault="00CE6C1A" w:rsidP="00214EBF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  <w:lang w:eastAsia="cs-CZ"/>
        </w:rPr>
      </w:pPr>
      <w:r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Motivací změnového řízení výkonu je </w:t>
      </w:r>
      <w:r w:rsidR="002F7EBE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narovnání indikace a 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ú</w:t>
      </w:r>
      <w:r w:rsidR="002F7EBE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hrady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F7EBE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nutriční péče </w:t>
      </w:r>
      <w:r w:rsidR="003F3088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včetně nutričních přípravků </w:t>
      </w:r>
      <w:r w:rsidR="002F7EBE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tak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,</w:t>
      </w:r>
      <w:r w:rsidR="002F7EBE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aby výkon (kód) byl přiřazen ke konkrétnímu případu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což </w:t>
      </w:r>
      <w:r w:rsidR="003F3088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v 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současné </w:t>
      </w:r>
      <w:r w:rsidR="003F3088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podobě 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výkon</w:t>
      </w:r>
      <w:r w:rsidR="003F3088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ů</w:t>
      </w:r>
      <w:r w:rsidR="00964975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chybí</w:t>
      </w:r>
      <w:r w:rsidR="002D03AC" w:rsidRPr="00F577D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.</w:t>
      </w:r>
      <w:r w:rsidR="00964975" w:rsidRPr="00333B4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214EBF" w:rsidRPr="00333B4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Přípravky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IPLP 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pro parenterální výživu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nelze 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z hlediska posouzení nákladové efektivity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>sledovat jinak než vykazováním ke konkrétnímu výkonu</w:t>
      </w:r>
      <w:r w:rsidR="00214EBF" w:rsidRPr="00333B48">
        <w:rPr>
          <w:rFonts w:ascii="Helvetica" w:hAnsi="Helvetica" w:cs="Helvetica"/>
          <w:b/>
          <w:bCs/>
          <w:sz w:val="24"/>
          <w:szCs w:val="24"/>
        </w:rPr>
        <w:t xml:space="preserve">. Podobně tomu </w:t>
      </w:r>
      <w:r w:rsidRPr="00333B48">
        <w:rPr>
          <w:rFonts w:ascii="Helvetica" w:hAnsi="Helvetica" w:cs="Helvetica"/>
          <w:b/>
          <w:bCs/>
          <w:sz w:val="24"/>
          <w:szCs w:val="24"/>
        </w:rPr>
        <w:t xml:space="preserve">se v současné době vykazují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i </w:t>
      </w:r>
      <w:r w:rsidRPr="00333B48">
        <w:rPr>
          <w:rFonts w:ascii="Helvetica" w:hAnsi="Helvetica" w:cs="Helvetica"/>
          <w:b/>
          <w:bCs/>
          <w:sz w:val="24"/>
          <w:szCs w:val="24"/>
        </w:rPr>
        <w:t xml:space="preserve">ostatní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>skupin</w:t>
      </w:r>
      <w:r w:rsidRPr="00333B48">
        <w:rPr>
          <w:rFonts w:ascii="Helvetica" w:hAnsi="Helvetica" w:cs="Helvetica"/>
          <w:b/>
          <w:bCs/>
          <w:sz w:val="24"/>
          <w:szCs w:val="24"/>
        </w:rPr>
        <w:t>y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 </w:t>
      </w:r>
      <w:r w:rsidRPr="00333B48">
        <w:rPr>
          <w:rFonts w:ascii="Helvetica" w:hAnsi="Helvetica" w:cs="Helvetica"/>
          <w:b/>
          <w:bCs/>
          <w:sz w:val="24"/>
          <w:szCs w:val="24"/>
        </w:rPr>
        <w:t>těchto přípravků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 (např. transfuzní přípravky, radiofarmaka</w:t>
      </w:r>
      <w:r w:rsidRPr="00333B48">
        <w:rPr>
          <w:rFonts w:ascii="Helvetica" w:hAnsi="Helvetica" w:cs="Helvetica"/>
          <w:b/>
          <w:bCs/>
          <w:sz w:val="24"/>
          <w:szCs w:val="24"/>
        </w:rPr>
        <w:t xml:space="preserve"> nebo </w:t>
      </w:r>
      <w:r w:rsidR="000E140A" w:rsidRPr="00333B48">
        <w:rPr>
          <w:rFonts w:ascii="Helvetica" w:hAnsi="Helvetica" w:cs="Helvetica"/>
          <w:b/>
          <w:bCs/>
          <w:sz w:val="24"/>
          <w:szCs w:val="24"/>
        </w:rPr>
        <w:t xml:space="preserve">přípravky pro moderní terapie). Protože není žádná jiná možnost, která by umožnila evidenci spotřeby IPLP, je umožnění vykazování ZULP k výkon 11506 žádoucí i z pohledu </w:t>
      </w:r>
      <w:r w:rsidRPr="00333B48">
        <w:rPr>
          <w:rFonts w:ascii="Helvetica" w:hAnsi="Helvetica" w:cs="Helvetica"/>
          <w:b/>
          <w:bCs/>
          <w:sz w:val="24"/>
          <w:szCs w:val="24"/>
        </w:rPr>
        <w:t>ÚZIS</w:t>
      </w:r>
      <w:r w:rsidR="004851A3" w:rsidRPr="00333B48">
        <w:rPr>
          <w:rFonts w:ascii="Helvetica" w:hAnsi="Helvetica" w:cs="Helvetica"/>
          <w:b/>
          <w:bCs/>
          <w:sz w:val="24"/>
          <w:szCs w:val="24"/>
        </w:rPr>
        <w:t>.</w:t>
      </w:r>
    </w:p>
    <w:p w14:paraId="2B17CC34" w14:textId="77777777" w:rsidR="004A04F7" w:rsidRPr="00333B48" w:rsidRDefault="004A04F7" w:rsidP="004A04F7">
      <w:pPr>
        <w:spacing w:after="0" w:line="240" w:lineRule="auto"/>
        <w:ind w:left="352" w:hanging="284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</w:p>
    <w:p w14:paraId="4B01A5AE" w14:textId="77777777" w:rsidR="004A04F7" w:rsidRPr="00A2785A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Projednáváno opakovaně, nyní se změnou OM z "S" na "H", ačkoliv "H" ponechána bodová hodnota?</w:t>
      </w:r>
    </w:p>
    <w:p w14:paraId="193DE64B" w14:textId="77777777" w:rsidR="00E70AD9" w:rsidRPr="00A2785A" w:rsidRDefault="00E70AD9" w:rsidP="00E70AD9">
      <w:pPr>
        <w:pStyle w:val="Odstavecseseznamem"/>
        <w:spacing w:after="0" w:line="240" w:lineRule="auto"/>
        <w:ind w:left="352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</w:p>
    <w:p w14:paraId="76B89C2A" w14:textId="74D0BBE0" w:rsidR="00E70AD9" w:rsidRPr="00A2785A" w:rsidRDefault="00524A4C" w:rsidP="00524A4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851A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na všechny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zdravotnické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péče</w:t>
      </w:r>
    </w:p>
    <w:p w14:paraId="234BFE0E" w14:textId="77777777" w:rsidR="00E70AD9" w:rsidRPr="00A2785A" w:rsidRDefault="00E70AD9" w:rsidP="00E70AD9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355E303C" w14:textId="77777777" w:rsidR="004A04F7" w:rsidRPr="00333B48" w:rsidRDefault="004A04F7" w:rsidP="004A04F7">
      <w:pPr>
        <w:pStyle w:val="Odstavecseseznamem"/>
        <w:numPr>
          <w:ilvl w:val="0"/>
          <w:numId w:val="6"/>
        </w:numPr>
        <w:spacing w:after="0" w:line="240" w:lineRule="auto"/>
        <w:ind w:left="352" w:hanging="284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val="cs-CZ" w:eastAsia="cs-CZ"/>
        </w:rPr>
      </w:pPr>
      <w:r w:rsidRPr="00333B48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val="cs-CZ" w:eastAsia="cs-CZ"/>
        </w:rPr>
        <w:t xml:space="preserve">V návrhu chybí vyčíslení ekonomického dopadu. Výkon má omezením "H/SH", nelze predikovat vliv na CZ-DRG, finanční dopad nelze stanovit.  </w:t>
      </w:r>
    </w:p>
    <w:p w14:paraId="796D3CC5" w14:textId="77777777" w:rsidR="00E70AD9" w:rsidRPr="00333B48" w:rsidRDefault="00E70AD9" w:rsidP="00E70AD9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</w:pPr>
    </w:p>
    <w:p w14:paraId="31EFE702" w14:textId="78D0E2ED" w:rsidR="00CE6C1A" w:rsidRPr="00A2785A" w:rsidRDefault="00524A4C" w:rsidP="00CE6C1A">
      <w:pPr>
        <w:pBdr>
          <w:bottom w:val="single" w:sz="6" w:space="1" w:color="auto"/>
        </w:pBdr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4851A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na všechny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zdravotnick</w:t>
      </w:r>
      <w:r w:rsidR="004851A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á zařízení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 Pro „H“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podle nových pravidel není nutné doložit bodovou hodnotu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, navíc</w:t>
      </w:r>
      <w:r w:rsidR="00CE6C1A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dle stanoviska UZIS se dopady na úhrady nepředpokláda</w:t>
      </w:r>
      <w:r w:rsidR="00CE6C1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jí</w:t>
      </w:r>
      <w:r w:rsidR="00CE6C1A"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. </w:t>
      </w:r>
    </w:p>
    <w:p w14:paraId="5B7E03C7" w14:textId="77777777" w:rsidR="00CE6C1A" w:rsidRPr="00F577DF" w:rsidRDefault="00CE6C1A" w:rsidP="00CE6C1A">
      <w:pPr>
        <w:pBdr>
          <w:bottom w:val="single" w:sz="6" w:space="1" w:color="auto"/>
        </w:pBd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0C63D126" w14:textId="77777777" w:rsidR="00CE6C1A" w:rsidRPr="00F577DF" w:rsidRDefault="00CE6C1A" w:rsidP="00CE6C1A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  <w:u w:val="single"/>
        </w:rPr>
      </w:pPr>
      <w:proofErr w:type="gramStart"/>
      <w:r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>UZIS :</w:t>
      </w:r>
      <w:proofErr w:type="gramEnd"/>
      <w:r w:rsidRPr="00F577DF">
        <w:rPr>
          <w:rFonts w:ascii="Arial" w:hAnsi="Arial" w:cs="Arial"/>
          <w:b/>
          <w:color w:val="222222"/>
          <w:sz w:val="22"/>
          <w:szCs w:val="22"/>
          <w:u w:val="single"/>
        </w:rPr>
        <w:t xml:space="preserve"> vyjádření paní Ing. Markéty Bartůňkové ze dne 10.9.2025</w:t>
      </w:r>
    </w:p>
    <w:p w14:paraId="6C5B48D6" w14:textId="77777777" w:rsidR="00CE6C1A" w:rsidRPr="00333B48" w:rsidRDefault="00CE6C1A" w:rsidP="00CE6C1A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</w:p>
    <w:p w14:paraId="05063621" w14:textId="77777777" w:rsidR="00CE6C1A" w:rsidRDefault="00CE6C1A" w:rsidP="00CE6C1A">
      <w:pPr>
        <w:pStyle w:val="mcntxmsonormal"/>
        <w:pBdr>
          <w:bottom w:val="single" w:sz="6" w:space="1" w:color="auto"/>
        </w:pBdr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  <w:r w:rsidRPr="00333B48">
        <w:rPr>
          <w:rFonts w:ascii="Arial" w:hAnsi="Arial" w:cs="Arial"/>
          <w:b/>
          <w:color w:val="222222"/>
          <w:sz w:val="22"/>
          <w:szCs w:val="22"/>
        </w:rPr>
        <w:t>„pokud se dané výkony vykazují u hospitalizovaných pacientů na lůžkových pracovištích, tak se bodová změna v ocenění hospitalizačních případů vůbec neprojeví. Na lůžkových pracovištích totiž oceňujeme ošetřovací den, tzn. celkové nepřímé náklady lůžkového pracoviště dělíme počtem vykázaných ošetřovacích dnů.“</w:t>
      </w:r>
    </w:p>
    <w:p w14:paraId="3DCDF75A" w14:textId="77777777" w:rsidR="00885128" w:rsidRPr="00333B48" w:rsidRDefault="00885128" w:rsidP="00CE6C1A">
      <w:pPr>
        <w:pStyle w:val="mcntxmsonormal"/>
        <w:pBdr>
          <w:bottom w:val="single" w:sz="6" w:space="1" w:color="auto"/>
        </w:pBdr>
        <w:shd w:val="clear" w:color="auto" w:fill="FFFFFF"/>
        <w:spacing w:before="24" w:beforeAutospacing="0" w:after="24" w:afterAutospacing="0"/>
        <w:rPr>
          <w:rFonts w:ascii="Arial" w:hAnsi="Arial" w:cs="Arial"/>
          <w:b/>
          <w:color w:val="222222"/>
          <w:sz w:val="22"/>
          <w:szCs w:val="22"/>
        </w:rPr>
      </w:pPr>
    </w:p>
    <w:p w14:paraId="5A57312E" w14:textId="77777777" w:rsidR="00CE6C1A" w:rsidRPr="00A2785A" w:rsidRDefault="00CE6C1A" w:rsidP="00CE6C1A">
      <w:pPr>
        <w:pStyle w:val="mcntxmsonormal"/>
        <w:shd w:val="clear" w:color="auto" w:fill="FFFFFF"/>
        <w:spacing w:before="24" w:beforeAutospacing="0" w:after="24" w:afterAutospacing="0"/>
        <w:rPr>
          <w:rFonts w:ascii="Arial" w:hAnsi="Arial" w:cs="Arial"/>
          <w:color w:val="222222"/>
        </w:rPr>
      </w:pPr>
    </w:p>
    <w:p w14:paraId="6EC13CA3" w14:textId="5E069D75" w:rsidR="00E70AD9" w:rsidRPr="00A2785A" w:rsidRDefault="00E70AD9" w:rsidP="00524A4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064028C9" w14:textId="77777777" w:rsidR="004A04F7" w:rsidRPr="00A2785A" w:rsidRDefault="004A04F7" w:rsidP="00524A4C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14:paraId="66696C54" w14:textId="77777777" w:rsidR="004A04F7" w:rsidRPr="00F577DF" w:rsidRDefault="004A04F7" w:rsidP="004A04F7">
      <w:pPr>
        <w:rPr>
          <w:rFonts w:ascii="Arial" w:hAnsi="Arial" w:cs="Arial"/>
          <w:color w:val="000000" w:themeColor="text1"/>
          <w:sz w:val="24"/>
          <w:szCs w:val="24"/>
        </w:rPr>
      </w:pPr>
      <w:r w:rsidRPr="00333B48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cs-CZ"/>
        </w:rPr>
        <w:t>PROSÍME NA JEDNÁNÍ PŘÍTOMNOST ZÁSTUPCE UZIS</w:t>
      </w:r>
    </w:p>
    <w:p w14:paraId="756DAD07" w14:textId="4C5D978A" w:rsidR="004A04F7" w:rsidRPr="00333B48" w:rsidRDefault="009C7D93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33B4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Odpověď OS: Souhlasíme a rovněž prosíme o přizvání zástupce ÚZIS na jednání. </w:t>
      </w:r>
    </w:p>
    <w:p w14:paraId="40AB6313" w14:textId="77777777" w:rsidR="00524A4C" w:rsidRPr="00A2785A" w:rsidRDefault="00524A4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E20A223" w14:textId="77777777" w:rsidR="00811960" w:rsidRDefault="00811960" w:rsidP="00503726">
      <w:pPr>
        <w:pBdr>
          <w:bottom w:val="single" w:sz="6" w:space="1" w:color="auto"/>
        </w:pBd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53A52BF" w14:textId="77777777" w:rsidR="00503726" w:rsidRDefault="00503726" w:rsidP="0032219B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A049E35" w14:textId="58E1D884" w:rsidR="004A04F7" w:rsidRPr="00A2785A" w:rsidRDefault="00CC745B" w:rsidP="0032219B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Připomínky </w:t>
      </w:r>
      <w:r w:rsidR="00AE3D54" w:rsidRPr="00A2785A">
        <w:rPr>
          <w:rFonts w:ascii="Arial" w:hAnsi="Arial" w:cs="Arial"/>
          <w:b/>
          <w:bCs/>
          <w:color w:val="000000" w:themeColor="text1"/>
          <w:sz w:val="24"/>
          <w:szCs w:val="24"/>
        </w:rPr>
        <w:t>SZP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6E36039C" w14:textId="77777777" w:rsidR="004A04F7" w:rsidRPr="00A2785A" w:rsidRDefault="004A04F7">
      <w:pPr>
        <w:pBdr>
          <w:bottom w:val="single" w:sz="6" w:space="1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14:paraId="293565E5" w14:textId="77777777" w:rsidR="004A04F7" w:rsidRPr="0099734B" w:rsidRDefault="004A04F7" w:rsidP="0099734B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9734B">
        <w:rPr>
          <w:rFonts w:ascii="Arial" w:hAnsi="Arial" w:cs="Arial"/>
          <w:b/>
          <w:bCs/>
          <w:color w:val="000000" w:themeColor="text1"/>
          <w:sz w:val="24"/>
          <w:szCs w:val="24"/>
        </w:rPr>
        <w:t>11513</w:t>
      </w:r>
    </w:p>
    <w:p w14:paraId="0092BD2A" w14:textId="212E9F49" w:rsidR="004A04F7" w:rsidRPr="00A2785A" w:rsidRDefault="004A04F7" w:rsidP="004A04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hAnsi="Arial" w:cs="Arial"/>
          <w:color w:val="000000" w:themeColor="text1"/>
          <w:sz w:val="24"/>
          <w:szCs w:val="24"/>
        </w:rPr>
        <w:t xml:space="preserve">VZP: 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Souhlasné stanovisko k jinému názvu výkonu</w:t>
      </w: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br/>
      </w:r>
    </w:p>
    <w:p w14:paraId="186FA5DD" w14:textId="77777777" w:rsidR="004A04F7" w:rsidRPr="00A2785A" w:rsidRDefault="004A04F7" w:rsidP="004A04F7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Nad rámec sdílení je ještě potřeba revidovat položky PMAT:</w:t>
      </w:r>
    </w:p>
    <w:p w14:paraId="0E3ACC35" w14:textId="77777777" w:rsidR="004A04F7" w:rsidRPr="00A2785A" w:rsidRDefault="004A04F7" w:rsidP="004A04F7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>Gáza sterilní čtverce 10x10 cm- 50ks čtverců na 1 den - Opravdu je potřeba na jeden den 1 balení o 50 ks?</w:t>
      </w:r>
    </w:p>
    <w:p w14:paraId="00B8BFB9" w14:textId="77777777" w:rsidR="004A04F7" w:rsidRPr="00A2785A" w:rsidRDefault="004A04F7" w:rsidP="004A04F7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val="cs-CZ" w:eastAsia="cs-CZ"/>
        </w:rPr>
        <w:t xml:space="preserve">Revidovat cenu Stříkačka Janette Alfa 150 ml balená (maloobchodní cena je od 60 Kč) nikoliv 119,79 </w:t>
      </w:r>
    </w:p>
    <w:p w14:paraId="4A9FC95A" w14:textId="77777777" w:rsidR="004A04F7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EFC592C" w14:textId="0E67B9C8" w:rsidR="00AE3D54" w:rsidRPr="00A2785A" w:rsidRDefault="004A04F7">
      <w:pPr>
        <w:rPr>
          <w:rFonts w:ascii="Arial" w:hAnsi="Arial" w:cs="Arial"/>
          <w:color w:val="000000" w:themeColor="text1"/>
          <w:sz w:val="24"/>
          <w:szCs w:val="24"/>
        </w:rPr>
      </w:pPr>
      <w:r w:rsidRPr="00B76319">
        <w:rPr>
          <w:rFonts w:ascii="Arial" w:hAnsi="Arial" w:cs="Arial"/>
          <w:b/>
          <w:sz w:val="24"/>
          <w:szCs w:val="24"/>
          <w:u w:val="single"/>
        </w:rPr>
        <w:t>Odpověď OS:</w:t>
      </w:r>
      <w:r w:rsidRPr="00A2785A">
        <w:rPr>
          <w:rFonts w:ascii="Arial" w:hAnsi="Arial" w:cs="Arial"/>
          <w:b/>
          <w:sz w:val="24"/>
          <w:szCs w:val="24"/>
        </w:rPr>
        <w:t xml:space="preserve"> </w:t>
      </w:r>
      <w:r w:rsidR="00811960">
        <w:rPr>
          <w:rFonts w:ascii="Arial" w:hAnsi="Arial" w:cs="Arial"/>
          <w:b/>
          <w:sz w:val="24"/>
          <w:szCs w:val="24"/>
        </w:rPr>
        <w:t>P</w:t>
      </w:r>
      <w:r w:rsidR="00524A4C" w:rsidRPr="00A2785A">
        <w:rPr>
          <w:rFonts w:ascii="Arial" w:hAnsi="Arial" w:cs="Arial"/>
          <w:b/>
          <w:sz w:val="24"/>
          <w:szCs w:val="24"/>
        </w:rPr>
        <w:t xml:space="preserve">řipomínku </w:t>
      </w:r>
      <w:r w:rsidR="009C7D93">
        <w:rPr>
          <w:rFonts w:ascii="Arial" w:hAnsi="Arial" w:cs="Arial"/>
          <w:b/>
          <w:sz w:val="24"/>
          <w:szCs w:val="24"/>
        </w:rPr>
        <w:t xml:space="preserve">plně </w:t>
      </w:r>
      <w:r w:rsidR="00524A4C" w:rsidRPr="00A2785A">
        <w:rPr>
          <w:rFonts w:ascii="Arial" w:hAnsi="Arial" w:cs="Arial"/>
          <w:b/>
          <w:sz w:val="24"/>
          <w:szCs w:val="24"/>
        </w:rPr>
        <w:t>akceptujeme.</w:t>
      </w:r>
    </w:p>
    <w:p w14:paraId="61F5E804" w14:textId="77777777" w:rsidR="00AE3D54" w:rsidRPr="00A2785A" w:rsidRDefault="00AE3D54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1D2C509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010B42D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DDDAD1A" w14:textId="77777777" w:rsidR="00AE3D54" w:rsidRPr="00A2785A" w:rsidRDefault="00AE3D54" w:rsidP="009973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11501 ENTERÁLNÍ VÝŽIVA APLIKOVANÁ ENTERÁLNÍ PUMPOU</w:t>
      </w:r>
    </w:p>
    <w:p w14:paraId="3C46BF8C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012F3681" w14:textId="77777777" w:rsidR="00AE3D54" w:rsidRPr="00A2785A" w:rsidRDefault="00AE3D54" w:rsidP="00AE3D5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Změna omezení místem z „S“ na „H“, výkon by tedy měl být projednáván v zjednodušeném režimu. Bude součástí hospitalizačního případu.</w:t>
      </w:r>
    </w:p>
    <w:p w14:paraId="0B4AA1C6" w14:textId="77777777" w:rsidR="00E70AD9" w:rsidRPr="00A2785A" w:rsidRDefault="00E70AD9" w:rsidP="00E70AD9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492CD12B" w14:textId="2FE86A90" w:rsidR="00E70AD9" w:rsidRPr="00A2785A" w:rsidRDefault="00524A4C" w:rsidP="00524A4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81196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výkonu ve většině lůžkových </w:t>
      </w:r>
      <w:r w:rsidR="009C7D9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ckých zařízení v ČR.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 „H“ podle nových pravidel není nutné doložit bodovou hodnotu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.</w:t>
      </w:r>
    </w:p>
    <w:p w14:paraId="5761325A" w14:textId="77777777" w:rsidR="00AE3D54" w:rsidRPr="00A2785A" w:rsidRDefault="00AE3D54" w:rsidP="00AE3D5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Žádáme o podrobné zdůvodnění navržené změny časové dotace z 15 min na 25 min.</w:t>
      </w:r>
    </w:p>
    <w:p w14:paraId="46D5931E" w14:textId="77777777" w:rsidR="00E70AD9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 RL</w:t>
      </w:r>
    </w:p>
    <w:p w14:paraId="0A79B95F" w14:textId="77777777" w:rsidR="00AE3D54" w:rsidRPr="00A2785A" w:rsidRDefault="00AE3D54" w:rsidP="00AE3D5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Jaký je důvod přidání dalšího nositele S2? Dosud pouze 1 nositel L2 s kurzem v umělé výživě.</w:t>
      </w:r>
    </w:p>
    <w:p w14:paraId="7AC93252" w14:textId="77777777" w:rsidR="00E70AD9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 RL</w:t>
      </w:r>
    </w:p>
    <w:p w14:paraId="139C7891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30B79E2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74CA010E" w14:textId="77777777" w:rsidR="00AE3D54" w:rsidRPr="00A2785A" w:rsidRDefault="00AE3D54" w:rsidP="009973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11502 ENTERÁLNÍ VÝŽIVA APLIKOVÁNA BOLUSEM</w:t>
      </w:r>
    </w:p>
    <w:p w14:paraId="049760A3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3E630BEE" w14:textId="77777777" w:rsidR="00AE3D54" w:rsidRPr="00A2785A" w:rsidRDefault="00AE3D54" w:rsidP="00AE3D5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Změna omezení místem z „S“ na „H“, výkon by tedy měl být projednáván v zjednodušeném režimu. Bude součástí hospitalizačního případu.</w:t>
      </w:r>
    </w:p>
    <w:p w14:paraId="78CD8492" w14:textId="024CF361" w:rsidR="00E70AD9" w:rsidRPr="00A2785A" w:rsidRDefault="00524A4C" w:rsidP="00524A4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6694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výkonu ve většině</w:t>
      </w:r>
      <w:r w:rsidR="009C7D9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lůžkových </w:t>
      </w:r>
      <w:r w:rsidR="009C7D9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ckých zařízení v ČR.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 „H“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podle nových pravidel není nutné doložit bodovou hodnotu</w:t>
      </w:r>
    </w:p>
    <w:p w14:paraId="7F63D071" w14:textId="77777777" w:rsidR="0032219B" w:rsidRPr="00A2785A" w:rsidRDefault="0032219B" w:rsidP="0032219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3340858C" w14:textId="77777777" w:rsidR="0032219B" w:rsidRPr="00A2785A" w:rsidRDefault="00AE3D54" w:rsidP="003221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Žádáme o podrobné zdůvodnění navržené změny časové dotace z 10 min na 60 min – prodloužení času je tedy šestinásobné.</w:t>
      </w:r>
    </w:p>
    <w:p w14:paraId="4D50277F" w14:textId="77777777" w:rsidR="0032219B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</w:p>
    <w:p w14:paraId="17081299" w14:textId="77777777" w:rsidR="00524A4C" w:rsidRPr="00A2785A" w:rsidRDefault="00524A4C" w:rsidP="00524A4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2BBE3ACB" w14:textId="77777777" w:rsidR="00AE3D54" w:rsidRPr="00A2785A" w:rsidRDefault="00AE3D54" w:rsidP="00AE3D5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Bylo by vhodné do popisu výkonu specifikovat, kdy se podává bolusová výživa (indikace?) a kdy výživa pumpou</w:t>
      </w:r>
    </w:p>
    <w:p w14:paraId="38DC6539" w14:textId="77777777" w:rsidR="00885128" w:rsidRDefault="00F5040D" w:rsidP="00B6694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6694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I</w:t>
      </w:r>
      <w:r w:rsidRPr="00F504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ndikace ke kontinuálnímu podání je a) v akutní péči kdy nelze per os 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a 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ani gastrick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ou bolusovou 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  b) 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obecně </w:t>
      </w:r>
      <w:r w:rsidRPr="00F504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při intoleranci pitné a bolusové výživy c) vždy kdy nelze podat bolusovou výživu cestou žaludeční a v situacích kdy výživa </w:t>
      </w: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musí být podána post-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pyloricky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(za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Treitzovu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řasu,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jejunálně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)</w:t>
      </w:r>
      <w:r w:rsidR="009C7D93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. </w:t>
      </w:r>
    </w:p>
    <w:p w14:paraId="3BE254F7" w14:textId="7A240476" w:rsidR="00F5040D" w:rsidRPr="00F577DF" w:rsidRDefault="009C7D93" w:rsidP="00B6694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Zdroj: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G</w:t>
      </w:r>
      <w:r w:rsidR="00F5040D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uidelines</w:t>
      </w:r>
      <w:proofErr w:type="spellEnd"/>
      <w:r w:rsidR="00F5040D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ESPEN, ASPEN, pro enterální výživu např: </w:t>
      </w:r>
      <w:proofErr w:type="spellStart"/>
      <w:r w:rsidR="00F5040D" w:rsidRPr="00333B48">
        <w:rPr>
          <w:b/>
          <w:bCs/>
        </w:rPr>
        <w:t>Lochs</w:t>
      </w:r>
      <w:proofErr w:type="spellEnd"/>
      <w:r w:rsidR="00F5040D" w:rsidRPr="00333B48">
        <w:rPr>
          <w:b/>
          <w:bCs/>
        </w:rPr>
        <w:t xml:space="preserve"> H, Valentini L, Schütz T, Allison SP, Howard P, </w:t>
      </w:r>
      <w:proofErr w:type="spellStart"/>
      <w:r w:rsidR="00F5040D" w:rsidRPr="00333B48">
        <w:rPr>
          <w:b/>
          <w:bCs/>
        </w:rPr>
        <w:t>Pichard</w:t>
      </w:r>
      <w:proofErr w:type="spellEnd"/>
      <w:r w:rsidR="00F5040D" w:rsidRPr="00333B48">
        <w:rPr>
          <w:b/>
          <w:bCs/>
        </w:rPr>
        <w:t xml:space="preserve"> C, et al. </w:t>
      </w:r>
      <w:r w:rsidR="00F5040D" w:rsidRPr="00333B48">
        <w:rPr>
          <w:rStyle w:val="Zdraznn"/>
          <w:b/>
          <w:bCs/>
        </w:rPr>
        <w:t>ESPEN Guidelines on Adult Enteral Nutrition</w:t>
      </w:r>
      <w:r w:rsidR="00F5040D" w:rsidRPr="00333B48">
        <w:rPr>
          <w:b/>
          <w:bCs/>
        </w:rPr>
        <w:t xml:space="preserve">. </w:t>
      </w:r>
      <w:proofErr w:type="spellStart"/>
      <w:r w:rsidR="00F5040D" w:rsidRPr="00333B48">
        <w:rPr>
          <w:b/>
          <w:bCs/>
        </w:rPr>
        <w:t>Clin</w:t>
      </w:r>
      <w:proofErr w:type="spellEnd"/>
      <w:r w:rsidR="00F5040D" w:rsidRPr="00333B48">
        <w:rPr>
          <w:b/>
          <w:bCs/>
        </w:rPr>
        <w:t xml:space="preserve"> </w:t>
      </w:r>
      <w:proofErr w:type="spellStart"/>
      <w:r w:rsidR="00F5040D" w:rsidRPr="00333B48">
        <w:rPr>
          <w:b/>
          <w:bCs/>
        </w:rPr>
        <w:t>Nutr</w:t>
      </w:r>
      <w:proofErr w:type="spellEnd"/>
      <w:r w:rsidR="00F5040D" w:rsidRPr="00333B48">
        <w:rPr>
          <w:b/>
          <w:bCs/>
        </w:rPr>
        <w:t>. 2006;25(6):177-360.</w:t>
      </w:r>
    </w:p>
    <w:p w14:paraId="74E24BB0" w14:textId="77777777" w:rsidR="009955BC" w:rsidRPr="00A2785A" w:rsidRDefault="009955BC" w:rsidP="009955BC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</w:p>
    <w:p w14:paraId="287E957A" w14:textId="77777777" w:rsidR="00AE3D54" w:rsidRPr="00A2785A" w:rsidRDefault="00AE3D54" w:rsidP="00AE3D5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Jaký je důvod přidání dalšího nositele S2? Dosud pouze 1 nositel L2 s kurzem v umělé výživě.</w:t>
      </w:r>
    </w:p>
    <w:p w14:paraId="1B392A70" w14:textId="569AB4B3" w:rsidR="00E70AD9" w:rsidRPr="00A2785A" w:rsidRDefault="009955BC" w:rsidP="009955B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je možné přidat do režie. Tato změna provedena v RL</w:t>
      </w:r>
    </w:p>
    <w:p w14:paraId="7B1DB83E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068FD2DB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3E320D26" w14:textId="77777777" w:rsidR="00AE3D54" w:rsidRPr="00A2785A" w:rsidRDefault="00AE3D54" w:rsidP="009973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11503 ÚPLNÁ PITNÁ A ENTERÁLNÍ VÝŽIVA APLIKOVÁNA BOLUSEM</w:t>
      </w:r>
    </w:p>
    <w:p w14:paraId="212F3091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2A66E246" w14:textId="77777777" w:rsidR="00AE3D54" w:rsidRPr="00A2785A" w:rsidRDefault="00AE3D54" w:rsidP="00E70AD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Změna omezení místem z „S“ na „H“, výkon by tedy měl být projednáván v zjednodušeném režimu. Bude součástí hospitalizačního případu.</w:t>
      </w:r>
    </w:p>
    <w:p w14:paraId="480368BA" w14:textId="08132686" w:rsidR="0032219B" w:rsidRPr="00A2785A" w:rsidRDefault="009955BC" w:rsidP="009955B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B6694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výkonu ve většině lůžkových </w:t>
      </w:r>
      <w:r w:rsidR="009C7D93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9C7D9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ckých zařízení v ČR.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 „H“ podle nových pravidel není nutné doložit bodovou hodnotu</w:t>
      </w:r>
    </w:p>
    <w:p w14:paraId="45D5847B" w14:textId="77777777" w:rsidR="00E70AD9" w:rsidRPr="00A2785A" w:rsidRDefault="00AE3D54" w:rsidP="00E70AD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Žádáme o podrobné zdůvodnění navržené změny časové dotace z 15 min na 60 min – prodloužení času je tedy čtyřnásobné.</w:t>
      </w:r>
    </w:p>
    <w:p w14:paraId="2B484584" w14:textId="2ACB746F" w:rsidR="0032219B" w:rsidRPr="00A2785A" w:rsidRDefault="009955BC" w:rsidP="009955B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je možné přidat do režie. Tato změna provedena v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 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RL</w:t>
      </w:r>
    </w:p>
    <w:p w14:paraId="0E9FA2D6" w14:textId="77777777" w:rsidR="009955BC" w:rsidRPr="00A2785A" w:rsidRDefault="009955BC" w:rsidP="009955B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</w:p>
    <w:p w14:paraId="1D36A2F7" w14:textId="77777777" w:rsidR="00AE3D54" w:rsidRPr="00A2785A" w:rsidRDefault="00AE3D54" w:rsidP="00AE3D5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Bylo by vhodné do popisu výkonu specifikovat, kdy se tento typ výživy podává (indikace?).</w:t>
      </w:r>
      <w:r w:rsidR="00FF7DE5"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 xml:space="preserve"> </w:t>
      </w:r>
    </w:p>
    <w:p w14:paraId="5416B28C" w14:textId="29603B95" w:rsidR="00F5040D" w:rsidRPr="00F577DF" w:rsidRDefault="00F5040D" w:rsidP="00F5040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B7631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F0C9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I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ndikace ke kontinuálnímu podání je a) v akutní péči kdy nelze per os 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a 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ani gastrick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ou bolusovou 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</w:t>
      </w:r>
      <w:r w:rsidR="009C7D93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  b) </w:t>
      </w:r>
      <w:r w:rsidR="009C7D93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obecně 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při </w:t>
      </w:r>
      <w:r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intoleranci pitné a bolusové </w:t>
      </w: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výživy c) vždy kdy nelze podat bolusovou výživu cestou žaludeční a v situacích kdy výživa musí být podána post-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pyloricky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(za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Treitzovu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řasu,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jejunálně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). </w:t>
      </w:r>
    </w:p>
    <w:p w14:paraId="05CC9661" w14:textId="2D659605" w:rsidR="00F5040D" w:rsidRPr="00F577DF" w:rsidRDefault="009C7D93" w:rsidP="00F5040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Zdroj: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G</w:t>
      </w:r>
      <w:r w:rsidR="00F5040D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uidelines</w:t>
      </w:r>
      <w:proofErr w:type="spellEnd"/>
      <w:r w:rsidR="00F5040D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ESPEN, ASPEN, pro enterální výživu např: </w:t>
      </w:r>
      <w:proofErr w:type="spellStart"/>
      <w:r w:rsidR="00F5040D" w:rsidRPr="00333B48">
        <w:rPr>
          <w:b/>
          <w:bCs/>
        </w:rPr>
        <w:t>Lochs</w:t>
      </w:r>
      <w:proofErr w:type="spellEnd"/>
      <w:r w:rsidR="00F5040D" w:rsidRPr="00333B48">
        <w:rPr>
          <w:b/>
          <w:bCs/>
        </w:rPr>
        <w:t xml:space="preserve"> H, Valentini L, Schütz T, Allison SP, Howard P, </w:t>
      </w:r>
      <w:proofErr w:type="spellStart"/>
      <w:r w:rsidR="00F5040D" w:rsidRPr="00333B48">
        <w:rPr>
          <w:b/>
          <w:bCs/>
        </w:rPr>
        <w:t>Pichard</w:t>
      </w:r>
      <w:proofErr w:type="spellEnd"/>
      <w:r w:rsidR="00F5040D" w:rsidRPr="00333B48">
        <w:rPr>
          <w:b/>
          <w:bCs/>
        </w:rPr>
        <w:t xml:space="preserve"> C, et al. </w:t>
      </w:r>
      <w:r w:rsidR="00F5040D" w:rsidRPr="00333B48">
        <w:rPr>
          <w:rStyle w:val="Zdraznn"/>
          <w:b/>
          <w:bCs/>
        </w:rPr>
        <w:t xml:space="preserve">ESPEN </w:t>
      </w:r>
      <w:proofErr w:type="spellStart"/>
      <w:r w:rsidR="00F5040D" w:rsidRPr="00333B48">
        <w:rPr>
          <w:rStyle w:val="Zdraznn"/>
          <w:b/>
          <w:bCs/>
        </w:rPr>
        <w:t>Guidelines</w:t>
      </w:r>
      <w:proofErr w:type="spellEnd"/>
      <w:r w:rsidR="00F5040D" w:rsidRPr="00333B48">
        <w:rPr>
          <w:rStyle w:val="Zdraznn"/>
          <w:b/>
          <w:bCs/>
        </w:rPr>
        <w:t xml:space="preserve"> on </w:t>
      </w:r>
      <w:proofErr w:type="spellStart"/>
      <w:r w:rsidR="00F5040D" w:rsidRPr="00333B48">
        <w:rPr>
          <w:rStyle w:val="Zdraznn"/>
          <w:b/>
          <w:bCs/>
        </w:rPr>
        <w:t>Adult</w:t>
      </w:r>
      <w:proofErr w:type="spellEnd"/>
      <w:r w:rsidR="00F5040D" w:rsidRPr="00333B48">
        <w:rPr>
          <w:rStyle w:val="Zdraznn"/>
          <w:b/>
          <w:bCs/>
        </w:rPr>
        <w:t xml:space="preserve"> </w:t>
      </w:r>
      <w:proofErr w:type="spellStart"/>
      <w:r w:rsidR="00F5040D" w:rsidRPr="00333B48">
        <w:rPr>
          <w:rStyle w:val="Zdraznn"/>
          <w:b/>
          <w:bCs/>
        </w:rPr>
        <w:t>Enteral</w:t>
      </w:r>
      <w:proofErr w:type="spellEnd"/>
      <w:r w:rsidR="00F5040D" w:rsidRPr="00333B48">
        <w:rPr>
          <w:rStyle w:val="Zdraznn"/>
          <w:b/>
          <w:bCs/>
        </w:rPr>
        <w:t xml:space="preserve"> </w:t>
      </w:r>
      <w:proofErr w:type="spellStart"/>
      <w:r w:rsidR="00F5040D" w:rsidRPr="00333B48">
        <w:rPr>
          <w:rStyle w:val="Zdraznn"/>
          <w:b/>
          <w:bCs/>
        </w:rPr>
        <w:t>Nutrition</w:t>
      </w:r>
      <w:proofErr w:type="spellEnd"/>
      <w:r w:rsidR="00F5040D" w:rsidRPr="00333B48">
        <w:rPr>
          <w:b/>
          <w:bCs/>
        </w:rPr>
        <w:t xml:space="preserve">. </w:t>
      </w:r>
      <w:proofErr w:type="spellStart"/>
      <w:r w:rsidR="00F5040D" w:rsidRPr="00333B48">
        <w:rPr>
          <w:b/>
          <w:bCs/>
        </w:rPr>
        <w:t>Clin</w:t>
      </w:r>
      <w:proofErr w:type="spellEnd"/>
      <w:r w:rsidR="00F5040D" w:rsidRPr="00333B48">
        <w:rPr>
          <w:b/>
          <w:bCs/>
        </w:rPr>
        <w:t xml:space="preserve"> </w:t>
      </w:r>
      <w:proofErr w:type="spellStart"/>
      <w:r w:rsidR="00F5040D" w:rsidRPr="00333B48">
        <w:rPr>
          <w:b/>
          <w:bCs/>
        </w:rPr>
        <w:t>Nutr</w:t>
      </w:r>
      <w:proofErr w:type="spellEnd"/>
      <w:r w:rsidR="00F5040D" w:rsidRPr="00333B48">
        <w:rPr>
          <w:b/>
          <w:bCs/>
        </w:rPr>
        <w:t>. 2006;25(6):177-360.</w:t>
      </w:r>
    </w:p>
    <w:p w14:paraId="14B1C1D6" w14:textId="77777777" w:rsidR="0032219B" w:rsidRPr="00A2785A" w:rsidRDefault="0032219B" w:rsidP="0032219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0265E3DF" w14:textId="77777777" w:rsidR="00AE3D54" w:rsidRPr="00A2785A" w:rsidRDefault="00AE3D54" w:rsidP="00AE3D5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Jaký je důvod přidání dalšího nositele S2? Dosud pouze 1 nositel L2 s kurzem v umělé výživě.</w:t>
      </w:r>
    </w:p>
    <w:p w14:paraId="19E38D2C" w14:textId="2D391110" w:rsidR="00FF7DE5" w:rsidRPr="00A2785A" w:rsidRDefault="009955BC" w:rsidP="009955B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FF7DE5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je možné přidat do režie. Tato změna provedena v RL</w:t>
      </w:r>
    </w:p>
    <w:p w14:paraId="49AB9C70" w14:textId="77777777" w:rsidR="00FF7DE5" w:rsidRPr="00A2785A" w:rsidRDefault="00FF7DE5" w:rsidP="00FF7DE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79D6228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41E4D001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4BCB80D5" w14:textId="77777777" w:rsidR="00AE3D54" w:rsidRPr="00A2785A" w:rsidRDefault="00AE3D54" w:rsidP="009973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11506 APLIKACE PARENTERÁLNÍ VÝŽIVY V NEMOCNIČNÍ PÉČI</w:t>
      </w:r>
    </w:p>
    <w:p w14:paraId="591A3F39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5EF8515C" w14:textId="77777777" w:rsidR="00AE3D54" w:rsidRPr="00A2785A" w:rsidRDefault="00AE3D54" w:rsidP="00AE3D5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Změna omezení místem z „S“ na „H“, výkon by tedy měl být projednáván v zjednodušeném režimu. Bude součástí hospitalizačního případu.</w:t>
      </w:r>
    </w:p>
    <w:p w14:paraId="77562696" w14:textId="6BDA8A89" w:rsidR="00E70AD9" w:rsidRPr="00A2785A" w:rsidRDefault="009955BC" w:rsidP="009955BC">
      <w:pPr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F0C9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ro všechny navrhované výkony bude OM „H“. 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D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ůvodem je realizace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výkonu ve většině lůžkových </w:t>
      </w:r>
      <w:r w:rsidR="009C6EAE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zdravotni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ckých zařízení v ČR.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Pro „H“ podle nových pravidel není nutné doložit bodovou hodnotu</w:t>
      </w:r>
    </w:p>
    <w:p w14:paraId="3F134579" w14:textId="77777777" w:rsidR="00AE3D54" w:rsidRPr="00A2785A" w:rsidRDefault="00AE3D54" w:rsidP="00AE3D5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Žádáme o podrobné zdůvodnění navržené změny časové dotace z 15 min na 45 min – prodloužení času je tedy trojnásobné.</w:t>
      </w:r>
    </w:p>
    <w:p w14:paraId="615D0BE5" w14:textId="77777777" w:rsidR="00E70AD9" w:rsidRPr="00A2785A" w:rsidRDefault="009955BC" w:rsidP="009955BC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nositele je možné přidat do režie. Tato změna provedena v RL</w:t>
      </w:r>
    </w:p>
    <w:p w14:paraId="499E4155" w14:textId="77777777" w:rsidR="00E70AD9" w:rsidRPr="00A2785A" w:rsidRDefault="00E70AD9" w:rsidP="00E70AD9">
      <w:pPr>
        <w:pStyle w:val="Odstavecseseznamem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573D3E5B" w14:textId="77777777" w:rsidR="00AE3D54" w:rsidRPr="00A2785A" w:rsidRDefault="00AE3D54" w:rsidP="00AE3D5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Bylo by vhodné do popisu výkonu specifikovat, kdy se tento typ výživy podává (indikace?).</w:t>
      </w:r>
    </w:p>
    <w:p w14:paraId="638E1926" w14:textId="3A018795" w:rsidR="00F5040D" w:rsidRPr="00F5040D" w:rsidRDefault="00F5040D" w:rsidP="00EF0C9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F0C9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I</w:t>
      </w:r>
      <w:r w:rsidRPr="00F504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ndikace ke kontinuálnímu podání je a) v akutní péči kdy nelze per os </w:t>
      </w:r>
      <w:r w:rsidR="009C6EAE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a </w:t>
      </w:r>
      <w:r w:rsidR="009C6E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ani gastrick</w:t>
      </w:r>
      <w:r w:rsidR="009C6EAE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ou bolusovou </w:t>
      </w:r>
      <w:r w:rsidR="009C6E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výživ</w:t>
      </w:r>
      <w:r w:rsidR="009C6EAE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</w:t>
      </w:r>
      <w:r w:rsidR="009C6EAE" w:rsidRPr="00A2785A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  b) </w:t>
      </w:r>
      <w:r w:rsidR="009C6EAE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obecně </w:t>
      </w:r>
      <w:r w:rsidRPr="00F5040D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při intoleranci pitné a bolusové výživy c) vždy kdy nelze podat bolusovou výživu cestou žaludeční a v situacích kdy výživa </w:t>
      </w: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musí být podána post-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pyloricky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(za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Treitzovu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řasu, </w:t>
      </w:r>
      <w:proofErr w:type="spellStart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jejunálně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).  </w:t>
      </w:r>
      <w:r w:rsidR="009C6EAE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Zdroj: </w:t>
      </w:r>
      <w:proofErr w:type="spellStart"/>
      <w:r w:rsidR="009C6EAE"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G</w:t>
      </w:r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>uidelines</w:t>
      </w:r>
      <w:proofErr w:type="spellEnd"/>
      <w:r w:rsidRPr="00F577DF">
        <w:rPr>
          <w:rFonts w:ascii="Arial" w:hAnsi="Arial" w:cs="Arial"/>
          <w:b/>
          <w:bCs/>
          <w:color w:val="000000" w:themeColor="text1"/>
          <w:sz w:val="24"/>
          <w:szCs w:val="24"/>
          <w:lang w:eastAsia="hi-IN" w:bidi="hi-IN"/>
        </w:rPr>
        <w:t xml:space="preserve"> ESPEN, ASPEN, pro enterální výživu např: </w:t>
      </w:r>
      <w:proofErr w:type="spellStart"/>
      <w:r w:rsidRPr="00333B48">
        <w:rPr>
          <w:b/>
          <w:bCs/>
        </w:rPr>
        <w:t>Lochs</w:t>
      </w:r>
      <w:proofErr w:type="spellEnd"/>
      <w:r w:rsidRPr="00333B48">
        <w:rPr>
          <w:b/>
          <w:bCs/>
        </w:rPr>
        <w:t xml:space="preserve"> H, Valentini L, Schütz T, Allison SP, Howard P, </w:t>
      </w:r>
      <w:proofErr w:type="spellStart"/>
      <w:r w:rsidRPr="00333B48">
        <w:rPr>
          <w:b/>
          <w:bCs/>
        </w:rPr>
        <w:t>Pichard</w:t>
      </w:r>
      <w:proofErr w:type="spellEnd"/>
      <w:r w:rsidRPr="00333B48">
        <w:rPr>
          <w:b/>
          <w:bCs/>
        </w:rPr>
        <w:t xml:space="preserve"> C, et al. </w:t>
      </w:r>
      <w:r w:rsidRPr="00333B48">
        <w:rPr>
          <w:rStyle w:val="Zdraznn"/>
          <w:b/>
          <w:bCs/>
        </w:rPr>
        <w:t>ESPEN Guidelines on Adult Enteral Nutrition</w:t>
      </w:r>
      <w:r w:rsidRPr="00333B48">
        <w:rPr>
          <w:b/>
          <w:bCs/>
        </w:rPr>
        <w:t xml:space="preserve">. </w:t>
      </w:r>
      <w:proofErr w:type="spellStart"/>
      <w:r w:rsidRPr="00333B48">
        <w:rPr>
          <w:b/>
          <w:bCs/>
        </w:rPr>
        <w:t>Clin</w:t>
      </w:r>
      <w:proofErr w:type="spellEnd"/>
      <w:r w:rsidRPr="00333B48">
        <w:rPr>
          <w:b/>
          <w:bCs/>
        </w:rPr>
        <w:t xml:space="preserve"> </w:t>
      </w:r>
      <w:proofErr w:type="spellStart"/>
      <w:r w:rsidRPr="00333B48">
        <w:rPr>
          <w:b/>
          <w:bCs/>
        </w:rPr>
        <w:t>Nutr</w:t>
      </w:r>
      <w:proofErr w:type="spellEnd"/>
      <w:r w:rsidRPr="00333B48">
        <w:rPr>
          <w:b/>
          <w:bCs/>
        </w:rPr>
        <w:t>. 2006;25(6):177-360.</w:t>
      </w:r>
    </w:p>
    <w:p w14:paraId="5D67BCD1" w14:textId="77777777" w:rsidR="00AE3D54" w:rsidRPr="00A2785A" w:rsidRDefault="00AE3D54" w:rsidP="00AE3D5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Jaký je důvod přidání dalšího nositele S2? Dosud pouze 1 nositel L2 s kurzem v umělé výživě.</w:t>
      </w:r>
    </w:p>
    <w:p w14:paraId="6FC37AFC" w14:textId="757AF5A6" w:rsidR="00E70AD9" w:rsidRPr="00A2785A" w:rsidRDefault="008E0044" w:rsidP="008E004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hi-IN" w:bidi="hi-IN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S2 je možné přidat do režie. Tato změna provedena v RL</w:t>
      </w:r>
    </w:p>
    <w:p w14:paraId="39520651" w14:textId="77777777" w:rsidR="00E70AD9" w:rsidRPr="00A2785A" w:rsidRDefault="00E70AD9" w:rsidP="008E004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AC91324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34D745A7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2EF00B05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OLIGOPEPTIDICKÁ ENTERÁLNÍ VÝŽIVA APLIKOVANÁ PUMPOU – nový výkon</w:t>
      </w:r>
    </w:p>
    <w:p w14:paraId="49E38878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38F752A3" w14:textId="77777777" w:rsidR="00AE3D54" w:rsidRPr="00A2785A" w:rsidRDefault="00AE3D54" w:rsidP="00AE3D5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Žádáme o doplnění ekonomického dopadu.</w:t>
      </w:r>
    </w:p>
    <w:p w14:paraId="032A1867" w14:textId="77777777" w:rsidR="0032219B" w:rsidRPr="00A2785A" w:rsidRDefault="0032219B" w:rsidP="0032219B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00F6CB17" w14:textId="77777777" w:rsidR="00AE3D54" w:rsidRPr="00A2785A" w:rsidRDefault="00AE3D54" w:rsidP="00AE3D5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Není uveden nositel výkonu.</w:t>
      </w:r>
    </w:p>
    <w:p w14:paraId="16D9D028" w14:textId="77777777" w:rsidR="00D0583B" w:rsidRPr="00A2785A" w:rsidRDefault="00D0583B" w:rsidP="00D0583B">
      <w:pPr>
        <w:pStyle w:val="Odstavecseseznamem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3D134BBE" w14:textId="77777777" w:rsidR="00AE3D54" w:rsidRPr="00A2785A" w:rsidRDefault="00AE3D54" w:rsidP="00AE3D5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Návrh je zdůvodněn jako „aktualizace platného výkonu“, přitom jde o návrh nového výkonu – nutno vysvětlit, diskuse potřebná.</w:t>
      </w:r>
    </w:p>
    <w:p w14:paraId="284D8E19" w14:textId="77777777" w:rsidR="00E70AD9" w:rsidRPr="00A2785A" w:rsidRDefault="00E70AD9" w:rsidP="00E70AD9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13E7D30E" w14:textId="2777F538" w:rsidR="009C6EAE" w:rsidRPr="00A2785A" w:rsidRDefault="008E0044" w:rsidP="009C6EA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F5040D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cs-CZ"/>
        </w:rPr>
        <w:t>Odpověď OS:</w:t>
      </w: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EF0C9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N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ový výkon byl zadán dle nových pravidel</w:t>
      </w:r>
      <w:r w:rsidR="00EF0C9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zadávání do systému</w:t>
      </w:r>
      <w:r w:rsidR="00E70AD9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pro hospitalizační výkony</w:t>
      </w:r>
      <w:r w:rsidR="009C6EAE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, ale tato neumožnují uvedení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všech</w:t>
      </w:r>
      <w:r w:rsidR="009C6EAE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důležitých informací, na které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se ptáte</w:t>
      </w:r>
      <w:r w:rsidR="009C6EAE"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ve Vaších připomínkách. V současné chvílí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by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lastRenderedPageBreak/>
        <w:t xml:space="preserve">doplnění </w:t>
      </w:r>
      <w:r w:rsidR="0088512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Vámi 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požadovaných údajů je možné pouze při zadání výkonu jako ambulantního</w:t>
      </w:r>
      <w:r w:rsidR="0088512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, což není cílem.  Navíc se tento výkon liší od výkonu pro polymerní výživu jen v ceně PZLÚ. </w:t>
      </w:r>
    </w:p>
    <w:p w14:paraId="3EFDAB5B" w14:textId="6E53ADAF" w:rsidR="00E70AD9" w:rsidRPr="00A2785A" w:rsidRDefault="00E70AD9" w:rsidP="008E0044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Zde prosíme o širší disku</w:t>
      </w:r>
      <w:r w:rsidR="009C6E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s</w:t>
      </w:r>
      <w:r w:rsidRPr="00A2785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i na toto téma během jednání. </w:t>
      </w:r>
    </w:p>
    <w:p w14:paraId="24A39934" w14:textId="77777777" w:rsidR="00E70AD9" w:rsidRPr="00A2785A" w:rsidRDefault="00E70AD9" w:rsidP="00E70A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</w:p>
    <w:p w14:paraId="33391CE2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7C1BFC47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3115DE66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11504 DOPLŇKOVÁ PARENTERÁLNÍ VÝŽIVA – návrh na zrušení</w:t>
      </w:r>
    </w:p>
    <w:p w14:paraId="2F01AFCB" w14:textId="77777777" w:rsidR="00AE3D54" w:rsidRPr="00A2785A" w:rsidRDefault="00E6250E" w:rsidP="00AE3D5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</w:r>
      <w:r w:rsidR="00E625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cs-CZ"/>
        </w:rPr>
        <w:pict w14:anchorId="152DEDBB"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14:paraId="6EC1D62F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cs-CZ"/>
        </w:rPr>
        <w:t>11505 SPECIÁLNÍ PARENTERÁLNÍ VÝŽIVA – návrh na zrušení</w:t>
      </w:r>
    </w:p>
    <w:p w14:paraId="1D42C84E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Souhlas se zrušením.</w:t>
      </w:r>
    </w:p>
    <w:p w14:paraId="260B1C26" w14:textId="77777777" w:rsidR="00AE3D54" w:rsidRPr="00A2785A" w:rsidRDefault="00AE3D54" w:rsidP="00AE3D5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Připomínky:</w:t>
      </w:r>
    </w:p>
    <w:p w14:paraId="1343A00B" w14:textId="77777777" w:rsidR="00AE3D54" w:rsidRPr="00A2785A" w:rsidRDefault="00AE3D54" w:rsidP="00AE3D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</w:pPr>
      <w:r w:rsidRPr="00A2785A">
        <w:rPr>
          <w:rFonts w:ascii="Arial" w:eastAsia="Times New Roman" w:hAnsi="Arial" w:cs="Arial"/>
          <w:color w:val="000000" w:themeColor="text1"/>
          <w:sz w:val="24"/>
          <w:szCs w:val="24"/>
          <w:lang w:eastAsia="cs-CZ"/>
        </w:rPr>
        <w:t>Podání je zmatečné – zároveň je navrženo zrušení i změny těchto výkonů (navýšení časů a přidání nositelů).</w:t>
      </w:r>
    </w:p>
    <w:p w14:paraId="245F8F5A" w14:textId="77777777" w:rsidR="00AE3D54" w:rsidRPr="00A2785A" w:rsidRDefault="00AE3D54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AE3D54" w:rsidRPr="00A2785A" w:rsidSect="00A37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F79EA"/>
    <w:multiLevelType w:val="multilevel"/>
    <w:tmpl w:val="D674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521D83"/>
    <w:multiLevelType w:val="multilevel"/>
    <w:tmpl w:val="A926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926017"/>
    <w:multiLevelType w:val="multilevel"/>
    <w:tmpl w:val="1B72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364FC"/>
    <w:multiLevelType w:val="multilevel"/>
    <w:tmpl w:val="CAEC7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E7618"/>
    <w:multiLevelType w:val="hybridMultilevel"/>
    <w:tmpl w:val="FA786B52"/>
    <w:lvl w:ilvl="0" w:tplc="69044FCE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416F719F"/>
    <w:multiLevelType w:val="hybridMultilevel"/>
    <w:tmpl w:val="7A7A0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E6BA1"/>
    <w:multiLevelType w:val="multilevel"/>
    <w:tmpl w:val="7B3A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A57D6"/>
    <w:multiLevelType w:val="hybridMultilevel"/>
    <w:tmpl w:val="5896FF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31E70"/>
    <w:multiLevelType w:val="hybridMultilevel"/>
    <w:tmpl w:val="C074D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54995"/>
    <w:multiLevelType w:val="hybridMultilevel"/>
    <w:tmpl w:val="14EA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97E5B"/>
    <w:multiLevelType w:val="hybridMultilevel"/>
    <w:tmpl w:val="9AB23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861AC"/>
    <w:multiLevelType w:val="hybridMultilevel"/>
    <w:tmpl w:val="79AA0A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004B7"/>
    <w:multiLevelType w:val="multilevel"/>
    <w:tmpl w:val="FA26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7317479">
    <w:abstractNumId w:val="4"/>
  </w:num>
  <w:num w:numId="2" w16cid:durableId="812871893">
    <w:abstractNumId w:val="5"/>
  </w:num>
  <w:num w:numId="3" w16cid:durableId="2060787506">
    <w:abstractNumId w:val="8"/>
  </w:num>
  <w:num w:numId="4" w16cid:durableId="52706050">
    <w:abstractNumId w:val="9"/>
  </w:num>
  <w:num w:numId="5" w16cid:durableId="796684011">
    <w:abstractNumId w:val="11"/>
  </w:num>
  <w:num w:numId="6" w16cid:durableId="1406298139">
    <w:abstractNumId w:val="10"/>
  </w:num>
  <w:num w:numId="7" w16cid:durableId="1029600253">
    <w:abstractNumId w:val="2"/>
  </w:num>
  <w:num w:numId="8" w16cid:durableId="1587954280">
    <w:abstractNumId w:val="12"/>
  </w:num>
  <w:num w:numId="9" w16cid:durableId="537746032">
    <w:abstractNumId w:val="3"/>
  </w:num>
  <w:num w:numId="10" w16cid:durableId="450978756">
    <w:abstractNumId w:val="0"/>
  </w:num>
  <w:num w:numId="11" w16cid:durableId="746458353">
    <w:abstractNumId w:val="6"/>
  </w:num>
  <w:num w:numId="12" w16cid:durableId="1257059983">
    <w:abstractNumId w:val="1"/>
  </w:num>
  <w:num w:numId="13" w16cid:durableId="6807419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4F7"/>
    <w:rsid w:val="00016B4F"/>
    <w:rsid w:val="00042579"/>
    <w:rsid w:val="000B0731"/>
    <w:rsid w:val="000B1C7B"/>
    <w:rsid w:val="000E140A"/>
    <w:rsid w:val="000F4654"/>
    <w:rsid w:val="000F5874"/>
    <w:rsid w:val="0010567A"/>
    <w:rsid w:val="00116A1F"/>
    <w:rsid w:val="00116B56"/>
    <w:rsid w:val="00124EBF"/>
    <w:rsid w:val="00132DFD"/>
    <w:rsid w:val="0017052F"/>
    <w:rsid w:val="00180951"/>
    <w:rsid w:val="001830F0"/>
    <w:rsid w:val="001E22B7"/>
    <w:rsid w:val="00214EBF"/>
    <w:rsid w:val="002454D8"/>
    <w:rsid w:val="0026453E"/>
    <w:rsid w:val="00285A1F"/>
    <w:rsid w:val="00286CAE"/>
    <w:rsid w:val="002A2B6F"/>
    <w:rsid w:val="002A37C8"/>
    <w:rsid w:val="002C3252"/>
    <w:rsid w:val="002D03AC"/>
    <w:rsid w:val="002E6070"/>
    <w:rsid w:val="002F4021"/>
    <w:rsid w:val="002F7EBE"/>
    <w:rsid w:val="0032219B"/>
    <w:rsid w:val="00333B48"/>
    <w:rsid w:val="00371951"/>
    <w:rsid w:val="003C190B"/>
    <w:rsid w:val="003F0F3A"/>
    <w:rsid w:val="003F3088"/>
    <w:rsid w:val="00437BA0"/>
    <w:rsid w:val="004851A3"/>
    <w:rsid w:val="004A04F7"/>
    <w:rsid w:val="004B552F"/>
    <w:rsid w:val="004B6A6F"/>
    <w:rsid w:val="004B7344"/>
    <w:rsid w:val="004C22A5"/>
    <w:rsid w:val="004D18E7"/>
    <w:rsid w:val="004E52B8"/>
    <w:rsid w:val="00503726"/>
    <w:rsid w:val="00524A4C"/>
    <w:rsid w:val="00525C9C"/>
    <w:rsid w:val="0054704E"/>
    <w:rsid w:val="005901E6"/>
    <w:rsid w:val="0059488E"/>
    <w:rsid w:val="005C29DF"/>
    <w:rsid w:val="005E2E03"/>
    <w:rsid w:val="00607579"/>
    <w:rsid w:val="006B68AC"/>
    <w:rsid w:val="006D2EAD"/>
    <w:rsid w:val="00712948"/>
    <w:rsid w:val="00743761"/>
    <w:rsid w:val="007A612D"/>
    <w:rsid w:val="007D12B8"/>
    <w:rsid w:val="00811960"/>
    <w:rsid w:val="0088435D"/>
    <w:rsid w:val="00885128"/>
    <w:rsid w:val="008E0044"/>
    <w:rsid w:val="008F070D"/>
    <w:rsid w:val="009149C3"/>
    <w:rsid w:val="00964975"/>
    <w:rsid w:val="009867DC"/>
    <w:rsid w:val="009955BC"/>
    <w:rsid w:val="0099734B"/>
    <w:rsid w:val="009C6EAE"/>
    <w:rsid w:val="009C7D93"/>
    <w:rsid w:val="00A2785A"/>
    <w:rsid w:val="00A3740A"/>
    <w:rsid w:val="00AA7B5E"/>
    <w:rsid w:val="00AD0DF9"/>
    <w:rsid w:val="00AE3D54"/>
    <w:rsid w:val="00B6694D"/>
    <w:rsid w:val="00B76319"/>
    <w:rsid w:val="00B76A24"/>
    <w:rsid w:val="00B779DF"/>
    <w:rsid w:val="00B90789"/>
    <w:rsid w:val="00B936EE"/>
    <w:rsid w:val="00BD6EE5"/>
    <w:rsid w:val="00C36E5C"/>
    <w:rsid w:val="00C8135F"/>
    <w:rsid w:val="00CC745B"/>
    <w:rsid w:val="00CD5E02"/>
    <w:rsid w:val="00CE02F5"/>
    <w:rsid w:val="00CE1E87"/>
    <w:rsid w:val="00CE6C1A"/>
    <w:rsid w:val="00CE764B"/>
    <w:rsid w:val="00CF3283"/>
    <w:rsid w:val="00D02363"/>
    <w:rsid w:val="00D0583B"/>
    <w:rsid w:val="00D13BA3"/>
    <w:rsid w:val="00D30E70"/>
    <w:rsid w:val="00D67BA9"/>
    <w:rsid w:val="00D84E8A"/>
    <w:rsid w:val="00D973F3"/>
    <w:rsid w:val="00DA36BF"/>
    <w:rsid w:val="00DF69F2"/>
    <w:rsid w:val="00E6250E"/>
    <w:rsid w:val="00E677F8"/>
    <w:rsid w:val="00E70AD9"/>
    <w:rsid w:val="00E958B4"/>
    <w:rsid w:val="00EC185C"/>
    <w:rsid w:val="00ED66DC"/>
    <w:rsid w:val="00EF0C9D"/>
    <w:rsid w:val="00F0468F"/>
    <w:rsid w:val="00F47CBB"/>
    <w:rsid w:val="00F5040D"/>
    <w:rsid w:val="00F577DF"/>
    <w:rsid w:val="00F8239F"/>
    <w:rsid w:val="00F82C00"/>
    <w:rsid w:val="00FA0EE5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35C91"/>
  <w15:docId w15:val="{0CC2A399-D7B3-964D-BD27-67E301BC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4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4F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A04F7"/>
    <w:rPr>
      <w:color w:val="605E5C"/>
      <w:shd w:val="clear" w:color="auto" w:fill="E1DFDD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4A04F7"/>
    <w:pPr>
      <w:spacing w:after="200" w:line="252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4A04F7"/>
    <w:rPr>
      <w:rFonts w:asciiTheme="majorHAnsi" w:eastAsiaTheme="majorEastAsia" w:hAnsiTheme="majorHAnsi" w:cstheme="majorBidi"/>
      <w:lang w:val="en-US" w:bidi="en-US"/>
    </w:rPr>
  </w:style>
  <w:style w:type="paragraph" w:styleId="Normlnweb">
    <w:name w:val="Normal (Web)"/>
    <w:basedOn w:val="Normln"/>
    <w:uiPriority w:val="99"/>
    <w:semiHidden/>
    <w:unhideWhenUsed/>
    <w:rsid w:val="00AE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E3D5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CE1E87"/>
    <w:rPr>
      <w:color w:val="954F72" w:themeColor="followedHyperlink"/>
      <w:u w:val="single"/>
    </w:rPr>
  </w:style>
  <w:style w:type="paragraph" w:customStyle="1" w:styleId="mcntxmsonormal">
    <w:name w:val="mcntx_msonormal"/>
    <w:basedOn w:val="Normln"/>
    <w:rsid w:val="00042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B76319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DA36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36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36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36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36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6B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v.mzcr.cz/ZmenovaRizeni/?cols=Vyber%2CKodZmenovehoRizeni%2COdbornost%2CNazev%2CStav%2CIdUzivatele%2CPopisZmen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edplus.cz/strikacka-vyplachova-janette-150-ml-tridilna-luer-bez-prislusenstvi-sterilni/?srsltid=AfmBOooe0_7W5cx0_nlS_IzN17F6msvwOfNUdKN-H8dLOjOJQ09FQ0faqW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dplus.cz/strikacka-vyplachova-janette-150-ml-tridilna-luer-bez-prislusenstvi-sterilni/?srsltid=AfmBOooe0_7W5cx0_nlS_IzN17F6msvwOfNUdKN-H8dLOjOJQ09FQ0faqWQ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8B141-19A6-41D7-8224-CA1F7BCC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3103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IKEM</Company>
  <LinksUpToDate>false</LinksUpToDate>
  <CharactersWithSpaces>21371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MUDr. Petr Wohl, Ph.D.</dc:creator>
  <cp:lastModifiedBy>petr wohl</cp:lastModifiedBy>
  <cp:revision>16</cp:revision>
  <dcterms:created xsi:type="dcterms:W3CDTF">2025-11-02T11:25:00Z</dcterms:created>
  <dcterms:modified xsi:type="dcterms:W3CDTF">2025-11-02T11:56:00Z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2025-10-31T13:02:29Z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bd06625e-bb1a-4a74-ae45-aa3b3b37c37a</vt:lpwstr>
  </property>
  <property fmtid="{D5CDD505-2E9C-101B-9397-08002B2CF9AE}" pid="8" name="MSIP_Label_2063cd7f-2d21-486a-9f29-9c1683fdd175_ContentBits">
    <vt:lpwstr>0</vt:lpwstr>
  </property>
  <property fmtid="{D5CDD505-2E9C-101B-9397-08002B2CF9AE}" pid="9" name="MSIP_Label_2063cd7f-2d21-486a-9f29-9c1683fdd175_Tag">
    <vt:lpwstr>10, 3, 0, 1</vt:lpwstr>
  </property>
</Properties>
</file>